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1DB" w:rsidRDefault="006051DB" w:rsidP="006051DB">
      <w:pPr>
        <w:jc w:val="right"/>
      </w:pPr>
      <w:r>
        <w:t>УТВЕРЖДАЮ:</w:t>
      </w:r>
    </w:p>
    <w:p w:rsidR="006051DB" w:rsidRDefault="006051DB" w:rsidP="006051DB">
      <w:pPr>
        <w:jc w:val="right"/>
      </w:pPr>
      <w:r>
        <w:t>Заместитель директора-</w:t>
      </w:r>
    </w:p>
    <w:p w:rsidR="006051DB" w:rsidRDefault="006051DB" w:rsidP="006051DB">
      <w:pPr>
        <w:jc w:val="right"/>
      </w:pPr>
      <w:r>
        <w:t>Главный инженер</w:t>
      </w:r>
    </w:p>
    <w:p w:rsidR="006051DB" w:rsidRDefault="006051DB" w:rsidP="006051DB">
      <w:pPr>
        <w:jc w:val="right"/>
      </w:pPr>
      <w:r>
        <w:t>филиала АО «Тюменьэнерго»</w:t>
      </w:r>
    </w:p>
    <w:p w:rsidR="006051DB" w:rsidRDefault="006051DB" w:rsidP="006051DB">
      <w:pPr>
        <w:jc w:val="right"/>
      </w:pPr>
      <w:r>
        <w:t>Северные электрические сети</w:t>
      </w:r>
    </w:p>
    <w:p w:rsidR="006051DB" w:rsidRDefault="006051DB" w:rsidP="006051DB"/>
    <w:p w:rsidR="006051DB" w:rsidRDefault="006051DB" w:rsidP="006051DB">
      <w:pPr>
        <w:jc w:val="right"/>
      </w:pPr>
      <w:r>
        <w:t>________________ П.Ю. Казинский</w:t>
      </w:r>
    </w:p>
    <w:p w:rsidR="006051DB" w:rsidRDefault="006051DB" w:rsidP="006051DB">
      <w:pPr>
        <w:jc w:val="right"/>
      </w:pPr>
      <w:r>
        <w:t>«___» _______________ 2017г</w:t>
      </w:r>
    </w:p>
    <w:p w:rsidR="006051DB" w:rsidRDefault="006051DB" w:rsidP="006051DB">
      <w:pPr>
        <w:jc w:val="right"/>
      </w:pPr>
    </w:p>
    <w:p w:rsidR="00F84EDE" w:rsidRDefault="00F84EDE" w:rsidP="00CD222A">
      <w:pPr>
        <w:jc w:val="center"/>
      </w:pPr>
    </w:p>
    <w:p w:rsidR="004C33F4" w:rsidRDefault="004C33F4" w:rsidP="00CD222A">
      <w:pPr>
        <w:jc w:val="center"/>
        <w:rPr>
          <w:b/>
          <w:color w:val="000000"/>
        </w:rPr>
      </w:pPr>
    </w:p>
    <w:p w:rsidR="00F84EDE" w:rsidRPr="00F43C45" w:rsidRDefault="00F84EDE" w:rsidP="00CD222A">
      <w:pPr>
        <w:jc w:val="center"/>
        <w:rPr>
          <w:b/>
          <w:color w:val="000000"/>
        </w:rPr>
      </w:pPr>
      <w:r w:rsidRPr="00F43C45">
        <w:rPr>
          <w:b/>
          <w:color w:val="000000"/>
        </w:rPr>
        <w:t>Техническое задание</w:t>
      </w:r>
    </w:p>
    <w:p w:rsidR="00F84EDE" w:rsidRPr="00C409DA" w:rsidRDefault="00F84EDE" w:rsidP="00F84EDE">
      <w:pPr>
        <w:jc w:val="center"/>
      </w:pPr>
      <w:r w:rsidRPr="00C409DA">
        <w:t>Выполнение работ по</w:t>
      </w:r>
      <w:r w:rsidR="00A17527">
        <w:t xml:space="preserve"> </w:t>
      </w:r>
      <w:r w:rsidR="00825F2F" w:rsidRPr="003F0B33">
        <w:t>«</w:t>
      </w:r>
      <w:r w:rsidR="00825F2F">
        <w:t>Реконструкции ПС 110 кВ Опорная (замена трансформаторов 16МВА на 40МВА)</w:t>
      </w:r>
      <w:r w:rsidR="00825F2F" w:rsidRPr="003F0B33">
        <w:t>»</w:t>
      </w:r>
      <w:r w:rsidR="00825F2F">
        <w:t xml:space="preserve"> </w:t>
      </w:r>
      <w:r w:rsidR="00D5175E" w:rsidRPr="00C409DA">
        <w:t>филиала</w:t>
      </w:r>
      <w:r w:rsidRPr="00C409DA">
        <w:t xml:space="preserve"> АО</w:t>
      </w:r>
      <w:r w:rsidR="000471CE">
        <w:rPr>
          <w:lang w:val="en-US"/>
        </w:rPr>
        <w:t> </w:t>
      </w:r>
      <w:r w:rsidRPr="00C409DA">
        <w:t>"Тюменьэнерго" Северные электрические сети</w:t>
      </w:r>
    </w:p>
    <w:p w:rsidR="00F84EDE" w:rsidRDefault="00F84EDE" w:rsidP="00F84EDE"/>
    <w:p w:rsidR="00F84EDE" w:rsidRDefault="00F84EDE" w:rsidP="00CD222A">
      <w:pPr>
        <w:pStyle w:val="Default"/>
        <w:numPr>
          <w:ilvl w:val="0"/>
          <w:numId w:val="12"/>
        </w:numPr>
        <w:jc w:val="center"/>
        <w:rPr>
          <w:b/>
          <w:bCs/>
        </w:rPr>
      </w:pPr>
      <w:r w:rsidRPr="00A46578">
        <w:rPr>
          <w:b/>
          <w:bCs/>
        </w:rPr>
        <w:t>Основные положения.</w:t>
      </w:r>
    </w:p>
    <w:p w:rsidR="004C33F4" w:rsidRPr="00A46578" w:rsidRDefault="004C33F4" w:rsidP="004C33F4">
      <w:pPr>
        <w:pStyle w:val="Default"/>
        <w:ind w:left="720"/>
        <w:rPr>
          <w:b/>
          <w:bCs/>
        </w:rPr>
      </w:pPr>
    </w:p>
    <w:p w:rsidR="005F48B8" w:rsidRDefault="00F84EDE" w:rsidP="00F95BF1">
      <w:pPr>
        <w:pStyle w:val="Default"/>
        <w:ind w:firstLine="708"/>
        <w:jc w:val="both"/>
        <w:rPr>
          <w:color w:val="auto"/>
        </w:rPr>
      </w:pPr>
      <w:r w:rsidRPr="00A46578">
        <w:t xml:space="preserve">Работы выполнять в соответствии с проектной и рабочей документацией по </w:t>
      </w:r>
      <w:r w:rsidR="00825F2F" w:rsidRPr="00A46578">
        <w:t>титулу</w:t>
      </w:r>
      <w:r w:rsidR="00825F2F" w:rsidRPr="003F0B33">
        <w:t xml:space="preserve"> </w:t>
      </w:r>
      <w:r w:rsidR="00825F2F">
        <w:t>«Реконструкция ПС 110 кВ Опорная (за</w:t>
      </w:r>
      <w:bookmarkStart w:id="0" w:name="_GoBack"/>
      <w:bookmarkEnd w:id="0"/>
      <w:r w:rsidR="00825F2F">
        <w:t>мена трансформаторов 16МВА на 40МВА)</w:t>
      </w:r>
      <w:r w:rsidR="00825F2F" w:rsidRPr="003F0B33">
        <w:t>»</w:t>
      </w:r>
      <w:r w:rsidR="00825F2F">
        <w:t xml:space="preserve"> </w:t>
      </w:r>
      <w:r w:rsidR="00FF49B1" w:rsidRPr="008F00E7">
        <w:t>Северные электрические сети</w:t>
      </w:r>
      <w:r w:rsidR="00FF49B1" w:rsidRPr="00B24D7A">
        <w:rPr>
          <w:color w:val="000000" w:themeColor="text1"/>
        </w:rPr>
        <w:t>»,</w:t>
      </w:r>
      <w:r w:rsidR="00FF49B1">
        <w:rPr>
          <w:color w:val="FF0000"/>
        </w:rPr>
        <w:t xml:space="preserve"> </w:t>
      </w:r>
      <w:r w:rsidR="00FF49B1" w:rsidRPr="00E34831">
        <w:rPr>
          <w:color w:val="auto"/>
        </w:rPr>
        <w:t xml:space="preserve">шифр проекта </w:t>
      </w:r>
      <w:r w:rsidR="00D31351">
        <w:rPr>
          <w:color w:val="auto"/>
        </w:rPr>
        <w:t>10/14</w:t>
      </w:r>
      <w:r w:rsidRPr="00907A6F">
        <w:rPr>
          <w:color w:val="auto"/>
        </w:rPr>
        <w:t>, разр</w:t>
      </w:r>
      <w:r w:rsidR="00FF49B1" w:rsidRPr="00907A6F">
        <w:rPr>
          <w:color w:val="auto"/>
        </w:rPr>
        <w:t>абот</w:t>
      </w:r>
      <w:r w:rsidR="00825F2F">
        <w:rPr>
          <w:color w:val="auto"/>
        </w:rPr>
        <w:t>анной ООО «Северный стандарт</w:t>
      </w:r>
      <w:r w:rsidR="00FF49B1" w:rsidRPr="00907A6F">
        <w:rPr>
          <w:color w:val="auto"/>
        </w:rPr>
        <w:t>»</w:t>
      </w:r>
      <w:r w:rsidR="00C87EA4">
        <w:rPr>
          <w:color w:val="auto"/>
        </w:rPr>
        <w:t xml:space="preserve"> в 2012</w:t>
      </w:r>
      <w:r w:rsidRPr="00907A6F">
        <w:rPr>
          <w:color w:val="auto"/>
        </w:rPr>
        <w:t xml:space="preserve"> году.</w:t>
      </w:r>
    </w:p>
    <w:p w:rsidR="005F48B8" w:rsidRDefault="005F48B8" w:rsidP="00D84BC3">
      <w:pPr>
        <w:pStyle w:val="Default"/>
        <w:ind w:firstLine="709"/>
        <w:jc w:val="both"/>
      </w:pPr>
    </w:p>
    <w:p w:rsidR="00907A6F" w:rsidRDefault="00907A6F" w:rsidP="00CD222A">
      <w:pPr>
        <w:pStyle w:val="Default"/>
        <w:numPr>
          <w:ilvl w:val="0"/>
          <w:numId w:val="12"/>
        </w:numPr>
        <w:jc w:val="center"/>
        <w:rPr>
          <w:b/>
          <w:bCs/>
        </w:rPr>
      </w:pPr>
      <w:r w:rsidRPr="00907A6F">
        <w:rPr>
          <w:b/>
          <w:bCs/>
        </w:rPr>
        <w:t>Основные требования.</w:t>
      </w:r>
    </w:p>
    <w:p w:rsidR="004C33F4" w:rsidRPr="00907A6F" w:rsidRDefault="004C33F4" w:rsidP="004C33F4">
      <w:pPr>
        <w:pStyle w:val="Default"/>
        <w:ind w:left="720"/>
        <w:rPr>
          <w:b/>
          <w:bCs/>
        </w:rPr>
      </w:pPr>
    </w:p>
    <w:p w:rsidR="00907A6F" w:rsidRPr="00907A6F" w:rsidRDefault="00907A6F" w:rsidP="00907A6F">
      <w:pPr>
        <w:autoSpaceDE w:val="0"/>
        <w:autoSpaceDN w:val="0"/>
        <w:adjustRightInd w:val="0"/>
        <w:ind w:firstLine="709"/>
        <w:jc w:val="both"/>
        <w:rPr>
          <w:color w:val="000000"/>
        </w:rPr>
      </w:pPr>
      <w:r w:rsidRPr="00907A6F">
        <w:rPr>
          <w:color w:val="000000"/>
        </w:rPr>
        <w:t xml:space="preserve">2.1 Подрядчик должен обеспечить выполнение гарантийных обязательств сданного в эксплуатацию оборудования. </w:t>
      </w:r>
    </w:p>
    <w:p w:rsidR="00907A6F" w:rsidRPr="00907A6F" w:rsidRDefault="00B24D7A" w:rsidP="00907A6F">
      <w:pPr>
        <w:autoSpaceDE w:val="0"/>
        <w:autoSpaceDN w:val="0"/>
        <w:adjustRightInd w:val="0"/>
        <w:ind w:firstLine="709"/>
        <w:jc w:val="both"/>
        <w:rPr>
          <w:color w:val="000000"/>
        </w:rPr>
      </w:pPr>
      <w:r>
        <w:rPr>
          <w:color w:val="000000"/>
        </w:rPr>
        <w:t>2.2</w:t>
      </w:r>
      <w:r w:rsidR="00907A6F" w:rsidRPr="00907A6F">
        <w:rPr>
          <w:color w:val="000000"/>
        </w:rPr>
        <w:t xml:space="preserve"> Подрядчик должен обладать необходимым количеством персонала для выполнения всего комплекса работ. </w:t>
      </w:r>
    </w:p>
    <w:p w:rsidR="00907A6F" w:rsidRPr="00907A6F" w:rsidRDefault="00B24D7A" w:rsidP="00907A6F">
      <w:pPr>
        <w:autoSpaceDE w:val="0"/>
        <w:autoSpaceDN w:val="0"/>
        <w:adjustRightInd w:val="0"/>
        <w:ind w:firstLine="709"/>
        <w:jc w:val="both"/>
        <w:rPr>
          <w:color w:val="000000"/>
        </w:rPr>
      </w:pPr>
      <w:r>
        <w:rPr>
          <w:color w:val="000000"/>
        </w:rPr>
        <w:t>2.3</w:t>
      </w:r>
      <w:r w:rsidR="00907A6F" w:rsidRPr="00907A6F">
        <w:rPr>
          <w:color w:val="000000"/>
        </w:rPr>
        <w:t xml:space="preserve"> Строительно-монтажные работы должны выполняться с учетом соблюдения требований действующих нормативных документов в области охраны труда, техники безопасности, пожарной безопасности, в т.ч: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СНиП 12-03-2001 "Безопасность труда в строительстве».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Правилами по охране труда при эксплуатации электроустановок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Правила работы с персоналом в организациях электроэнергетики Российской Федерации, утвержденные приказом Минтопэнерго РФ от 19.02.200 №49. </w:t>
      </w:r>
    </w:p>
    <w:p w:rsidR="00907A6F" w:rsidRPr="00907A6F" w:rsidRDefault="00907A6F" w:rsidP="00907A6F">
      <w:pPr>
        <w:shd w:val="clear" w:color="auto" w:fill="FFFFFF"/>
        <w:ind w:right="10" w:firstLine="709"/>
        <w:jc w:val="both"/>
      </w:pPr>
      <w:r w:rsidRPr="00907A6F">
        <w:t xml:space="preserve">- Правила безопасности при строительстве линий электропередачи и производстве электромонтажных работ: /Утв. РАО «ЕЭС России»12.04.2004; СО34.03.285-2002, (РД 153-34.3-03.285-2002).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Инструкция по применению и испытанию средств защиты, используемых в электроустановках, СО 153- 34.03.603-2003. </w:t>
      </w:r>
    </w:p>
    <w:p w:rsidR="00907A6F" w:rsidRPr="00907A6F" w:rsidRDefault="00D84BC3" w:rsidP="00907A6F">
      <w:pPr>
        <w:autoSpaceDE w:val="0"/>
        <w:autoSpaceDN w:val="0"/>
        <w:adjustRightInd w:val="0"/>
        <w:ind w:firstLine="709"/>
        <w:jc w:val="both"/>
        <w:rPr>
          <w:color w:val="000000"/>
        </w:rPr>
      </w:pPr>
      <w:r>
        <w:rPr>
          <w:color w:val="000000"/>
        </w:rPr>
        <w:t xml:space="preserve">- </w:t>
      </w:r>
      <w:r w:rsidR="00907A6F" w:rsidRPr="00907A6F">
        <w:rPr>
          <w:color w:val="000000"/>
        </w:rPr>
        <w:t xml:space="preserve">Правила безопасности опасных производственных объектов, на которых используются подъемные сооружения.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Правила безопасности при работе с инструментом и приспособлениями, СО 153- 34.03.204.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Межотраслевые правила по охране труда при погрузочно-разгрузочных работах и размещении грузов, ПОТ РМ-007-98.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Межотраслевые правила обеспечения работников специальной одеждой, специальной обувью и другими средствами индивидуальной защиты, утв. Приказом Минздравсоцразвития РФ от 01.06.2009 №290н.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Инструкция по безопасному производству работ электромонтажниками на объектах электроэнергетики, СО 34.03.151-2004.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Порядок организации выполнения работ повышенной опасности на объектах ОАО «ФСК ЕЭС», утвержденный распоряжением ОАО «ФСК ЕЭС» от 16.02.2010 № 69р. </w:t>
      </w:r>
    </w:p>
    <w:p w:rsidR="00907A6F" w:rsidRPr="00907A6F" w:rsidRDefault="00907A6F" w:rsidP="00907A6F">
      <w:pPr>
        <w:autoSpaceDE w:val="0"/>
        <w:autoSpaceDN w:val="0"/>
        <w:adjustRightInd w:val="0"/>
        <w:ind w:firstLine="709"/>
        <w:jc w:val="both"/>
        <w:rPr>
          <w:color w:val="000000"/>
        </w:rPr>
      </w:pPr>
      <w:r w:rsidRPr="00907A6F">
        <w:rPr>
          <w:color w:val="000000"/>
        </w:rPr>
        <w:lastRenderedPageBreak/>
        <w:t>Данный список НТД не является полным и окончательным. При строительстве необходимо руководствоваться последними редакциями документов, необходимых и действующих на момент выполнения работ.</w:t>
      </w:r>
    </w:p>
    <w:p w:rsidR="00907A6F" w:rsidRPr="00907A6F" w:rsidRDefault="00907A6F" w:rsidP="00907A6F">
      <w:pPr>
        <w:autoSpaceDE w:val="0"/>
        <w:autoSpaceDN w:val="0"/>
        <w:adjustRightInd w:val="0"/>
        <w:ind w:firstLine="709"/>
        <w:jc w:val="both"/>
        <w:rPr>
          <w:color w:val="000000"/>
        </w:rPr>
      </w:pPr>
      <w:r w:rsidRPr="00907A6F">
        <w:rPr>
          <w:color w:val="000000"/>
        </w:rPr>
        <w:t>2.</w:t>
      </w:r>
      <w:r w:rsidR="00B24D7A">
        <w:rPr>
          <w:color w:val="000000"/>
        </w:rPr>
        <w:t>4</w:t>
      </w:r>
      <w:r w:rsidRPr="00907A6F">
        <w:rPr>
          <w:color w:val="000000"/>
        </w:rPr>
        <w:t xml:space="preserve"> Перед началом работ должен быть разработан и согласован надлежащим образом проект производства работ (ППР). </w:t>
      </w:r>
    </w:p>
    <w:p w:rsidR="00907A6F" w:rsidRPr="00907A6F" w:rsidRDefault="00B24D7A" w:rsidP="00907A6F">
      <w:pPr>
        <w:autoSpaceDE w:val="0"/>
        <w:autoSpaceDN w:val="0"/>
        <w:adjustRightInd w:val="0"/>
        <w:ind w:firstLine="709"/>
        <w:jc w:val="both"/>
        <w:rPr>
          <w:color w:val="000000"/>
        </w:rPr>
      </w:pPr>
      <w:r>
        <w:rPr>
          <w:color w:val="000000"/>
        </w:rPr>
        <w:t>2.5</w:t>
      </w:r>
      <w:r w:rsidR="00907A6F" w:rsidRPr="00907A6F">
        <w:rPr>
          <w:color w:val="000000"/>
        </w:rPr>
        <w:t xml:space="preserve"> Должен быть обеспечен контроль качества строительно-монтажных работ, в т.ч: </w:t>
      </w:r>
    </w:p>
    <w:p w:rsidR="00907A6F" w:rsidRPr="00907A6F" w:rsidRDefault="00907A6F" w:rsidP="00907A6F">
      <w:pPr>
        <w:autoSpaceDE w:val="0"/>
        <w:autoSpaceDN w:val="0"/>
        <w:adjustRightInd w:val="0"/>
        <w:ind w:firstLine="709"/>
        <w:jc w:val="both"/>
        <w:rPr>
          <w:color w:val="000000"/>
        </w:rPr>
      </w:pPr>
      <w:r w:rsidRPr="00907A6F">
        <w:rPr>
          <w:color w:val="000000"/>
        </w:rPr>
        <w:t>Контроль качества строительных и монтажных работ достигается следующими способами:</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приказами на ответственных лиц; </w:t>
      </w:r>
    </w:p>
    <w:p w:rsidR="00907A6F" w:rsidRPr="00C93313" w:rsidRDefault="00907A6F" w:rsidP="00907A6F">
      <w:pPr>
        <w:autoSpaceDE w:val="0"/>
        <w:autoSpaceDN w:val="0"/>
        <w:adjustRightInd w:val="0"/>
        <w:ind w:firstLine="709"/>
        <w:jc w:val="both"/>
      </w:pPr>
      <w:r w:rsidRPr="00C93313">
        <w:t xml:space="preserve">- выполнение рабочей документации специализированными организациями;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своевременное оформление исполнительной документации и предоставлением вместе с актом выполненных работ (формой КС-2);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выполнение работ по монтажу в соответствии с технологическими картами на данный вид работ;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своевременное устранение выявленных в процессе проверки недостатков.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проверка комплектности поставки оборудования сразу после доставки на объект;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проверка комплектности поставки при отгрузке с завода-поставщика (при самовывозе);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проверка оборудования на предмет обнаружения дефектов при перевозке; </w:t>
      </w:r>
    </w:p>
    <w:p w:rsidR="00907A6F" w:rsidRPr="00907A6F" w:rsidRDefault="00907A6F" w:rsidP="00907A6F">
      <w:pPr>
        <w:autoSpaceDE w:val="0"/>
        <w:autoSpaceDN w:val="0"/>
        <w:adjustRightInd w:val="0"/>
        <w:ind w:firstLine="709"/>
        <w:jc w:val="both"/>
        <w:rPr>
          <w:color w:val="000000"/>
        </w:rPr>
      </w:pPr>
      <w:r w:rsidRPr="00907A6F">
        <w:rPr>
          <w:color w:val="000000"/>
        </w:rPr>
        <w:t xml:space="preserve">- соблюдение условий хранения оборудования; </w:t>
      </w:r>
    </w:p>
    <w:p w:rsidR="00907A6F" w:rsidRPr="00907A6F" w:rsidRDefault="00907A6F" w:rsidP="00907A6F">
      <w:pPr>
        <w:shd w:val="clear" w:color="auto" w:fill="FFFFFF"/>
        <w:ind w:right="10" w:firstLine="709"/>
        <w:jc w:val="both"/>
      </w:pPr>
      <w:r w:rsidRPr="00C93313">
        <w:t>- следование требованиям технологических карт при монтаже оборудования.</w:t>
      </w:r>
    </w:p>
    <w:p w:rsidR="00907A6F" w:rsidRPr="00907A6F" w:rsidRDefault="00B24D7A" w:rsidP="00907A6F">
      <w:pPr>
        <w:autoSpaceDE w:val="0"/>
        <w:autoSpaceDN w:val="0"/>
        <w:adjustRightInd w:val="0"/>
        <w:ind w:firstLine="709"/>
        <w:jc w:val="both"/>
        <w:rPr>
          <w:color w:val="000000"/>
        </w:rPr>
      </w:pPr>
      <w:r>
        <w:rPr>
          <w:color w:val="000000"/>
        </w:rPr>
        <w:t>2.6</w:t>
      </w:r>
      <w:r w:rsidR="00907A6F" w:rsidRPr="00907A6F">
        <w:rPr>
          <w:color w:val="000000"/>
        </w:rPr>
        <w:t xml:space="preserve"> Все работы по монтажу должны производиться согласно технологическим картам. </w:t>
      </w:r>
    </w:p>
    <w:p w:rsidR="00907A6F" w:rsidRPr="00EE47C0" w:rsidRDefault="00907A6F" w:rsidP="00907A6F">
      <w:pPr>
        <w:autoSpaceDE w:val="0"/>
        <w:autoSpaceDN w:val="0"/>
        <w:adjustRightInd w:val="0"/>
        <w:ind w:firstLine="709"/>
        <w:jc w:val="both"/>
      </w:pPr>
      <w:r w:rsidRPr="00907A6F">
        <w:rPr>
          <w:color w:val="000000"/>
        </w:rPr>
        <w:t>2.</w:t>
      </w:r>
      <w:r w:rsidR="00B24D7A">
        <w:rPr>
          <w:color w:val="000000"/>
        </w:rPr>
        <w:t>7</w:t>
      </w:r>
      <w:r w:rsidRPr="00907A6F">
        <w:rPr>
          <w:color w:val="000000"/>
        </w:rPr>
        <w:t xml:space="preserve"> На период проведения работ должно быть согласовано временное отключение</w:t>
      </w:r>
      <w:r w:rsidR="00050B52">
        <w:rPr>
          <w:color w:val="000000"/>
        </w:rPr>
        <w:t xml:space="preserve"> оборудования.</w:t>
      </w:r>
    </w:p>
    <w:p w:rsidR="008308CA" w:rsidRDefault="008308CA" w:rsidP="008308CA">
      <w:pPr>
        <w:tabs>
          <w:tab w:val="left" w:pos="993"/>
          <w:tab w:val="left" w:pos="1276"/>
        </w:tabs>
        <w:spacing w:before="60"/>
        <w:jc w:val="both"/>
        <w:rPr>
          <w:rFonts w:eastAsia="Calibri"/>
          <w:spacing w:val="-4"/>
          <w:lang w:eastAsia="en-US"/>
        </w:rPr>
      </w:pPr>
      <w:r>
        <w:rPr>
          <w:color w:val="000000"/>
        </w:rPr>
        <w:t xml:space="preserve">            </w:t>
      </w:r>
      <w:r w:rsidR="00B24D7A">
        <w:rPr>
          <w:color w:val="000000"/>
        </w:rPr>
        <w:t>2.8</w:t>
      </w:r>
      <w:r w:rsidR="00907A6F" w:rsidRPr="00907A6F">
        <w:rPr>
          <w:color w:val="000000"/>
        </w:rPr>
        <w:t xml:space="preserve"> </w:t>
      </w:r>
      <w:r w:rsidRPr="00636DE8">
        <w:rPr>
          <w:rFonts w:eastAsia="Calibri"/>
          <w:spacing w:val="-4"/>
          <w:lang w:eastAsia="en-US"/>
        </w:rPr>
        <w:t>Комплект приемо-сдаточной документации, оформленный по установленным требованиям Порядка</w:t>
      </w:r>
      <w:r w:rsidRPr="00636DE8">
        <w:rPr>
          <w:lang w:eastAsia="ja-JP"/>
        </w:rPr>
        <w:t xml:space="preserve"> ведения исполнительной и формирования приемо-сдаточной документации на объектах электросетевого комплекса АО «Тюменьэнерго» </w:t>
      </w:r>
      <w:r w:rsidRPr="00636DE8">
        <w:t>ПЯ-ИА-10.1-6-9-07-2015</w:t>
      </w:r>
      <w:r w:rsidRPr="00636DE8">
        <w:rPr>
          <w:rFonts w:eastAsia="Calibri"/>
          <w:spacing w:val="-4"/>
          <w:lang w:eastAsia="en-US"/>
        </w:rPr>
        <w:t>, Подрядчик передает на проверку Заказчику в срок не позднее 10 (десяти) рабочих дней до начала работы Рабочей комиссии.</w:t>
      </w:r>
    </w:p>
    <w:p w:rsidR="008308CA" w:rsidRPr="008308CA" w:rsidRDefault="008308CA" w:rsidP="008308CA">
      <w:pPr>
        <w:tabs>
          <w:tab w:val="left" w:pos="993"/>
          <w:tab w:val="left" w:pos="1276"/>
        </w:tabs>
        <w:spacing w:before="60"/>
        <w:jc w:val="both"/>
        <w:rPr>
          <w:rFonts w:eastAsia="Calibri"/>
          <w:spacing w:val="-4"/>
          <w:lang w:eastAsia="en-US"/>
        </w:rPr>
      </w:pPr>
    </w:p>
    <w:p w:rsidR="009379B9" w:rsidRPr="00636DE8" w:rsidRDefault="00D71628" w:rsidP="00CD222A">
      <w:pPr>
        <w:pStyle w:val="Default"/>
        <w:numPr>
          <w:ilvl w:val="0"/>
          <w:numId w:val="12"/>
        </w:numPr>
        <w:jc w:val="center"/>
        <w:rPr>
          <w:b/>
          <w:bCs/>
        </w:rPr>
      </w:pPr>
      <w:bookmarkStart w:id="1" w:name="_Toc438566152"/>
      <w:bookmarkStart w:id="2" w:name="_Toc409014553"/>
      <w:r w:rsidRPr="00636DE8">
        <w:rPr>
          <w:b/>
          <w:bCs/>
        </w:rPr>
        <w:t>Местоположение</w:t>
      </w:r>
      <w:r w:rsidR="00907A6F" w:rsidRPr="00636DE8">
        <w:rPr>
          <w:b/>
          <w:bCs/>
        </w:rPr>
        <w:t xml:space="preserve"> объекта</w:t>
      </w:r>
      <w:bookmarkEnd w:id="1"/>
      <w:bookmarkEnd w:id="2"/>
      <w:r w:rsidR="00907A6F" w:rsidRPr="00636DE8">
        <w:rPr>
          <w:b/>
          <w:bCs/>
        </w:rPr>
        <w:t>.</w:t>
      </w:r>
    </w:p>
    <w:p w:rsidR="00D71628" w:rsidRDefault="0042227A" w:rsidP="00004378">
      <w:pPr>
        <w:ind w:firstLine="709"/>
      </w:pPr>
      <w:r w:rsidRPr="0042227A">
        <w:t>Подстанция располагается по адресу: Ямало-Ненецкий автономный округ, г. Новый Уренгой, Восточная промышленная зона. Площадка под подстанцию располагается на равнинной местности. Рельеф несколько изменен за счет насыпного грунта.  Площадка имеет незначительный уклон с запада на восток. Отметки земли на площадке изменяются в пределах 99,89–100,41м, в относительной системе высот.</w:t>
      </w:r>
    </w:p>
    <w:p w:rsidR="00D17761" w:rsidRPr="00636DE8" w:rsidRDefault="00D17761" w:rsidP="00004378">
      <w:pPr>
        <w:ind w:firstLine="709"/>
      </w:pPr>
    </w:p>
    <w:p w:rsidR="0042227A" w:rsidRDefault="0042227A" w:rsidP="0042227A">
      <w:pPr>
        <w:autoSpaceDE w:val="0"/>
        <w:autoSpaceDN w:val="0"/>
        <w:adjustRightInd w:val="0"/>
        <w:ind w:firstLine="709"/>
        <w:jc w:val="both"/>
        <w:rPr>
          <w:rFonts w:eastAsia="TimesNewRoman"/>
          <w:lang w:eastAsia="en-US"/>
        </w:rPr>
      </w:pPr>
      <w:r w:rsidRPr="00BD1AC9">
        <w:rPr>
          <w:rFonts w:eastAsia="TimesNewRoman"/>
          <w:lang w:eastAsia="en-US"/>
        </w:rPr>
        <w:t>Основные климатические характеристики района строительства</w:t>
      </w:r>
      <w:r>
        <w:rPr>
          <w:rFonts w:eastAsia="TimesNewRoman"/>
          <w:lang w:eastAsia="en-US"/>
        </w:rPr>
        <w:t>.</w:t>
      </w:r>
    </w:p>
    <w:p w:rsidR="0042227A" w:rsidRDefault="0042227A" w:rsidP="0042227A">
      <w:pPr>
        <w:autoSpaceDE w:val="0"/>
        <w:autoSpaceDN w:val="0"/>
        <w:adjustRightInd w:val="0"/>
        <w:ind w:firstLine="709"/>
        <w:jc w:val="both"/>
        <w:rPr>
          <w:rFonts w:eastAsia="TimesNewRoman"/>
          <w:lang w:eastAsia="en-US"/>
        </w:rPr>
      </w:pPr>
    </w:p>
    <w:tbl>
      <w:tblPr>
        <w:tblStyle w:val="a5"/>
        <w:tblW w:w="9373" w:type="dxa"/>
        <w:tblLook w:val="04A0" w:firstRow="1" w:lastRow="0" w:firstColumn="1" w:lastColumn="0" w:noHBand="0" w:noVBand="1"/>
      </w:tblPr>
      <w:tblGrid>
        <w:gridCol w:w="6488"/>
        <w:gridCol w:w="2885"/>
      </w:tblGrid>
      <w:tr w:rsidR="0042227A" w:rsidTr="00CF4834">
        <w:trPr>
          <w:trHeight w:val="372"/>
        </w:trPr>
        <w:tc>
          <w:tcPr>
            <w:tcW w:w="6488" w:type="dxa"/>
          </w:tcPr>
          <w:p w:rsidR="0042227A" w:rsidRPr="00BF5536" w:rsidRDefault="0042227A" w:rsidP="00CF4834">
            <w:pPr>
              <w:autoSpaceDE w:val="0"/>
              <w:autoSpaceDN w:val="0"/>
              <w:adjustRightInd w:val="0"/>
              <w:jc w:val="center"/>
              <w:rPr>
                <w:color w:val="000000"/>
              </w:rPr>
            </w:pPr>
            <w:r w:rsidRPr="00BF5536">
              <w:rPr>
                <w:rFonts w:eastAsia="TimesNewRoman,Bold"/>
                <w:b/>
                <w:bCs/>
                <w:lang w:eastAsia="en-US"/>
              </w:rPr>
              <w:t>Характеристика, параметр</w:t>
            </w:r>
          </w:p>
        </w:tc>
        <w:tc>
          <w:tcPr>
            <w:tcW w:w="2885" w:type="dxa"/>
          </w:tcPr>
          <w:p w:rsidR="0042227A" w:rsidRPr="00BF5536" w:rsidRDefault="0042227A" w:rsidP="00CF4834">
            <w:pPr>
              <w:autoSpaceDE w:val="0"/>
              <w:autoSpaceDN w:val="0"/>
              <w:adjustRightInd w:val="0"/>
              <w:jc w:val="center"/>
              <w:rPr>
                <w:color w:val="000000"/>
              </w:rPr>
            </w:pPr>
            <w:r w:rsidRPr="00BF5536">
              <w:rPr>
                <w:rFonts w:eastAsia="TimesNewRoman,Bold"/>
                <w:b/>
                <w:bCs/>
                <w:lang w:eastAsia="en-US"/>
              </w:rPr>
              <w:t>Значение</w:t>
            </w:r>
          </w:p>
        </w:tc>
      </w:tr>
      <w:tr w:rsidR="0042227A" w:rsidTr="00CF4834">
        <w:trPr>
          <w:trHeight w:val="372"/>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Климатический район</w:t>
            </w:r>
          </w:p>
        </w:tc>
        <w:tc>
          <w:tcPr>
            <w:tcW w:w="2885" w:type="dxa"/>
          </w:tcPr>
          <w:p w:rsidR="0042227A" w:rsidRPr="00BF5536" w:rsidRDefault="0042227A" w:rsidP="00CF4834">
            <w:pPr>
              <w:autoSpaceDE w:val="0"/>
              <w:autoSpaceDN w:val="0"/>
              <w:adjustRightInd w:val="0"/>
              <w:jc w:val="center"/>
              <w:rPr>
                <w:color w:val="000000"/>
              </w:rPr>
            </w:pPr>
            <w:r w:rsidRPr="00BF5536">
              <w:rPr>
                <w:rFonts w:eastAsiaTheme="minorHAnsi"/>
                <w:lang w:eastAsia="en-US"/>
              </w:rPr>
              <w:t>I</w:t>
            </w:r>
            <w:r w:rsidRPr="00BF5536">
              <w:rPr>
                <w:rFonts w:eastAsia="TimesNewRoman"/>
                <w:lang w:eastAsia="en-US"/>
              </w:rPr>
              <w:t>Д</w:t>
            </w:r>
          </w:p>
        </w:tc>
      </w:tr>
      <w:tr w:rsidR="0042227A" w:rsidTr="00CF4834">
        <w:trPr>
          <w:trHeight w:val="372"/>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Снеговой район (СНиП 2.01.07-85*)</w:t>
            </w:r>
          </w:p>
        </w:tc>
        <w:tc>
          <w:tcPr>
            <w:tcW w:w="2885" w:type="dxa"/>
          </w:tcPr>
          <w:p w:rsidR="0042227A" w:rsidRPr="00BF5536" w:rsidRDefault="0042227A" w:rsidP="00CF4834">
            <w:pPr>
              <w:autoSpaceDE w:val="0"/>
              <w:autoSpaceDN w:val="0"/>
              <w:adjustRightInd w:val="0"/>
              <w:jc w:val="center"/>
              <w:rPr>
                <w:color w:val="000000"/>
              </w:rPr>
            </w:pPr>
            <w:r w:rsidRPr="00BF5536">
              <w:rPr>
                <w:rFonts w:eastAsiaTheme="minorHAnsi"/>
                <w:lang w:eastAsia="en-US"/>
              </w:rPr>
              <w:t xml:space="preserve">IV (2,4 </w:t>
            </w:r>
            <w:r w:rsidRPr="00BF5536">
              <w:rPr>
                <w:rFonts w:eastAsia="TimesNewRoman"/>
                <w:lang w:eastAsia="en-US"/>
              </w:rPr>
              <w:t>кПа</w:t>
            </w:r>
            <w:r w:rsidRPr="00BF5536">
              <w:rPr>
                <w:rFonts w:eastAsiaTheme="minorHAnsi"/>
                <w:lang w:eastAsia="en-US"/>
              </w:rPr>
              <w:t>)</w:t>
            </w:r>
          </w:p>
        </w:tc>
      </w:tr>
      <w:tr w:rsidR="0042227A" w:rsidTr="00CF4834">
        <w:trPr>
          <w:trHeight w:val="372"/>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Ветровой район (ПУЭ изд.7)</w:t>
            </w:r>
          </w:p>
        </w:tc>
        <w:tc>
          <w:tcPr>
            <w:tcW w:w="2885" w:type="dxa"/>
          </w:tcPr>
          <w:p w:rsidR="0042227A" w:rsidRPr="00BF5536" w:rsidRDefault="0042227A" w:rsidP="00CF4834">
            <w:pPr>
              <w:autoSpaceDE w:val="0"/>
              <w:autoSpaceDN w:val="0"/>
              <w:adjustRightInd w:val="0"/>
              <w:jc w:val="center"/>
              <w:rPr>
                <w:color w:val="000000"/>
              </w:rPr>
            </w:pPr>
            <w:r w:rsidRPr="00BF5536">
              <w:rPr>
                <w:rFonts w:eastAsiaTheme="minorHAnsi"/>
                <w:lang w:eastAsia="en-US"/>
              </w:rPr>
              <w:t xml:space="preserve">III (0,65 </w:t>
            </w:r>
            <w:r w:rsidRPr="00BF5536">
              <w:rPr>
                <w:rFonts w:eastAsia="TimesNewRoman"/>
                <w:lang w:eastAsia="en-US"/>
              </w:rPr>
              <w:t>кПа</w:t>
            </w:r>
            <w:r w:rsidRPr="00BF5536">
              <w:rPr>
                <w:rFonts w:eastAsiaTheme="minorHAnsi"/>
                <w:lang w:eastAsia="en-US"/>
              </w:rPr>
              <w:t>)</w:t>
            </w:r>
          </w:p>
        </w:tc>
      </w:tr>
      <w:tr w:rsidR="0042227A" w:rsidTr="00CF4834">
        <w:trPr>
          <w:trHeight w:val="372"/>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Ветровой район (СНиП 2.01.07-85*)</w:t>
            </w:r>
          </w:p>
        </w:tc>
        <w:tc>
          <w:tcPr>
            <w:tcW w:w="2885" w:type="dxa"/>
          </w:tcPr>
          <w:p w:rsidR="0042227A" w:rsidRPr="00BF5536" w:rsidRDefault="0042227A" w:rsidP="00CF4834">
            <w:pPr>
              <w:autoSpaceDE w:val="0"/>
              <w:autoSpaceDN w:val="0"/>
              <w:adjustRightInd w:val="0"/>
              <w:jc w:val="center"/>
              <w:rPr>
                <w:color w:val="000000"/>
              </w:rPr>
            </w:pPr>
            <w:r w:rsidRPr="00BF5536">
              <w:rPr>
                <w:rFonts w:eastAsiaTheme="minorHAnsi"/>
                <w:lang w:eastAsia="en-US"/>
              </w:rPr>
              <w:t xml:space="preserve">III (0,38 </w:t>
            </w:r>
            <w:r w:rsidRPr="00BF5536">
              <w:rPr>
                <w:rFonts w:eastAsia="TimesNewRoman"/>
                <w:lang w:eastAsia="en-US"/>
              </w:rPr>
              <w:t>кПа</w:t>
            </w:r>
            <w:r w:rsidRPr="00BF5536">
              <w:rPr>
                <w:rFonts w:eastAsiaTheme="minorHAnsi"/>
                <w:lang w:eastAsia="en-US"/>
              </w:rPr>
              <w:t>)</w:t>
            </w:r>
          </w:p>
        </w:tc>
      </w:tr>
      <w:tr w:rsidR="0042227A" w:rsidTr="00CF4834">
        <w:trPr>
          <w:trHeight w:val="372"/>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Сейсмичность района строительства</w:t>
            </w:r>
          </w:p>
        </w:tc>
        <w:tc>
          <w:tcPr>
            <w:tcW w:w="2885" w:type="dxa"/>
          </w:tcPr>
          <w:p w:rsidR="0042227A" w:rsidRPr="00BF5536" w:rsidRDefault="0042227A" w:rsidP="00CF4834">
            <w:pPr>
              <w:autoSpaceDE w:val="0"/>
              <w:autoSpaceDN w:val="0"/>
              <w:adjustRightInd w:val="0"/>
              <w:jc w:val="center"/>
              <w:rPr>
                <w:color w:val="000000"/>
              </w:rPr>
            </w:pPr>
            <w:r w:rsidRPr="00BF5536">
              <w:rPr>
                <w:rFonts w:eastAsiaTheme="minorHAnsi"/>
                <w:lang w:eastAsia="en-US"/>
              </w:rPr>
              <w:t xml:space="preserve">5 </w:t>
            </w:r>
            <w:r w:rsidRPr="00BF5536">
              <w:rPr>
                <w:rFonts w:eastAsia="TimesNewRoman"/>
                <w:lang w:eastAsia="en-US"/>
              </w:rPr>
              <w:t>баллов</w:t>
            </w:r>
          </w:p>
        </w:tc>
      </w:tr>
      <w:tr w:rsidR="0042227A" w:rsidTr="00CF4834">
        <w:trPr>
          <w:trHeight w:val="372"/>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Температура наружного воздуха:</w:t>
            </w:r>
          </w:p>
        </w:tc>
        <w:tc>
          <w:tcPr>
            <w:tcW w:w="2885" w:type="dxa"/>
          </w:tcPr>
          <w:p w:rsidR="0042227A" w:rsidRPr="00BF5536" w:rsidRDefault="0042227A" w:rsidP="00CF4834">
            <w:pPr>
              <w:autoSpaceDE w:val="0"/>
              <w:autoSpaceDN w:val="0"/>
              <w:adjustRightInd w:val="0"/>
              <w:jc w:val="center"/>
              <w:rPr>
                <w:color w:val="000000"/>
              </w:rPr>
            </w:pPr>
          </w:p>
        </w:tc>
      </w:tr>
      <w:tr w:rsidR="0042227A" w:rsidTr="00CF4834">
        <w:trPr>
          <w:trHeight w:val="355"/>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Наиболее холодной пятидневки с обеспеченностью 0,92</w:t>
            </w:r>
          </w:p>
        </w:tc>
        <w:tc>
          <w:tcPr>
            <w:tcW w:w="2885" w:type="dxa"/>
          </w:tcPr>
          <w:p w:rsidR="0042227A" w:rsidRPr="00BF5536" w:rsidRDefault="0042227A" w:rsidP="00CF4834">
            <w:pPr>
              <w:autoSpaceDE w:val="0"/>
              <w:autoSpaceDN w:val="0"/>
              <w:adjustRightInd w:val="0"/>
              <w:jc w:val="center"/>
              <w:rPr>
                <w:color w:val="000000"/>
              </w:rPr>
            </w:pPr>
            <w:r w:rsidRPr="00BF5536">
              <w:rPr>
                <w:rFonts w:eastAsia="TimesNewRoman"/>
                <w:lang w:eastAsia="en-US"/>
              </w:rPr>
              <w:t>минус 46 °С</w:t>
            </w:r>
          </w:p>
        </w:tc>
      </w:tr>
      <w:tr w:rsidR="0042227A" w:rsidTr="00CF4834">
        <w:trPr>
          <w:trHeight w:val="372"/>
        </w:trPr>
        <w:tc>
          <w:tcPr>
            <w:tcW w:w="6488" w:type="dxa"/>
          </w:tcPr>
          <w:p w:rsidR="0042227A" w:rsidRPr="00BF5536" w:rsidRDefault="0042227A" w:rsidP="00CF4834">
            <w:pPr>
              <w:autoSpaceDE w:val="0"/>
              <w:autoSpaceDN w:val="0"/>
              <w:adjustRightInd w:val="0"/>
              <w:jc w:val="both"/>
              <w:rPr>
                <w:color w:val="000000"/>
              </w:rPr>
            </w:pPr>
            <w:r w:rsidRPr="00BF5536">
              <w:rPr>
                <w:rFonts w:eastAsia="TimesNewRoman"/>
                <w:lang w:eastAsia="en-US"/>
              </w:rPr>
              <w:t>Абсолютная минимальная</w:t>
            </w:r>
          </w:p>
        </w:tc>
        <w:tc>
          <w:tcPr>
            <w:tcW w:w="2885" w:type="dxa"/>
          </w:tcPr>
          <w:p w:rsidR="0042227A" w:rsidRPr="00BF5536" w:rsidRDefault="0042227A" w:rsidP="00CF4834">
            <w:pPr>
              <w:autoSpaceDE w:val="0"/>
              <w:autoSpaceDN w:val="0"/>
              <w:adjustRightInd w:val="0"/>
              <w:jc w:val="center"/>
              <w:rPr>
                <w:color w:val="000000"/>
              </w:rPr>
            </w:pPr>
            <w:r w:rsidRPr="00BF5536">
              <w:rPr>
                <w:rFonts w:eastAsia="TimesNewRoman"/>
                <w:lang w:eastAsia="en-US"/>
              </w:rPr>
              <w:t>минус 56 °С</w:t>
            </w:r>
          </w:p>
        </w:tc>
      </w:tr>
    </w:tbl>
    <w:p w:rsidR="0042227A" w:rsidRPr="002D73E7" w:rsidRDefault="0042227A" w:rsidP="0042227A">
      <w:pPr>
        <w:autoSpaceDE w:val="0"/>
        <w:autoSpaceDN w:val="0"/>
        <w:adjustRightInd w:val="0"/>
        <w:ind w:firstLine="709"/>
        <w:jc w:val="both"/>
        <w:rPr>
          <w:color w:val="000000"/>
        </w:rPr>
      </w:pPr>
    </w:p>
    <w:p w:rsidR="0042227A" w:rsidRPr="007053DD" w:rsidRDefault="0042227A" w:rsidP="0042227A">
      <w:pPr>
        <w:tabs>
          <w:tab w:val="left" w:pos="0"/>
        </w:tabs>
        <w:autoSpaceDE w:val="0"/>
        <w:autoSpaceDN w:val="0"/>
        <w:adjustRightInd w:val="0"/>
        <w:ind w:firstLine="567"/>
        <w:jc w:val="both"/>
        <w:rPr>
          <w:rFonts w:eastAsia="TimesNewRomanPSMT"/>
        </w:rPr>
      </w:pPr>
      <w:r w:rsidRPr="007053DD">
        <w:rPr>
          <w:rFonts w:eastAsia="TimesNewRomanPSMT"/>
        </w:rPr>
        <w:lastRenderedPageBreak/>
        <w:t>Суровые климатические условия района прохождения трассы обусловлены избыточным увлажнением и недостаточной тепло обеспеченностью.</w:t>
      </w:r>
    </w:p>
    <w:p w:rsidR="0042227A" w:rsidRPr="007053DD" w:rsidRDefault="0042227A" w:rsidP="0042227A">
      <w:pPr>
        <w:tabs>
          <w:tab w:val="left" w:pos="0"/>
        </w:tabs>
        <w:ind w:firstLine="567"/>
        <w:jc w:val="both"/>
        <w:rPr>
          <w:rFonts w:eastAsia="MS Mincho"/>
        </w:rPr>
      </w:pPr>
      <w:r w:rsidRPr="007053DD">
        <w:t xml:space="preserve">Расчетные температуры воздуха составляют, </w:t>
      </w:r>
      <w:r w:rsidRPr="007053DD">
        <w:sym w:font="Symbol" w:char="F0B0"/>
      </w:r>
      <w:r w:rsidRPr="007053DD">
        <w:t>С:</w:t>
      </w:r>
    </w:p>
    <w:p w:rsidR="0042227A" w:rsidRPr="007053DD" w:rsidRDefault="0042227A" w:rsidP="0042227A">
      <w:pPr>
        <w:tabs>
          <w:tab w:val="left" w:pos="0"/>
        </w:tabs>
        <w:ind w:firstLine="567"/>
        <w:jc w:val="both"/>
      </w:pPr>
      <w:r w:rsidRPr="007053DD">
        <w:t>- среднегодовая</w:t>
      </w:r>
      <w:r w:rsidRPr="007053DD">
        <w:tab/>
      </w:r>
      <w:r w:rsidRPr="007053DD">
        <w:tab/>
      </w:r>
      <w:r w:rsidRPr="007053DD">
        <w:tab/>
      </w:r>
      <w:r w:rsidRPr="007053DD">
        <w:tab/>
      </w:r>
      <w:r w:rsidRPr="007053DD">
        <w:tab/>
      </w:r>
      <w:r w:rsidRPr="007053DD">
        <w:tab/>
        <w:t>минус 10;</w:t>
      </w:r>
    </w:p>
    <w:p w:rsidR="0042227A" w:rsidRPr="007053DD" w:rsidRDefault="0042227A" w:rsidP="0042227A">
      <w:pPr>
        <w:tabs>
          <w:tab w:val="left" w:pos="0"/>
        </w:tabs>
        <w:ind w:firstLine="567"/>
        <w:jc w:val="both"/>
      </w:pPr>
      <w:r w:rsidRPr="007053DD">
        <w:t>- максимальная</w:t>
      </w:r>
      <w:r w:rsidRPr="007053DD">
        <w:tab/>
      </w:r>
      <w:r w:rsidRPr="007053DD">
        <w:tab/>
      </w:r>
      <w:r w:rsidRPr="007053DD">
        <w:tab/>
      </w:r>
      <w:r w:rsidRPr="007053DD">
        <w:tab/>
      </w:r>
      <w:r w:rsidRPr="007053DD">
        <w:tab/>
      </w:r>
      <w:r w:rsidRPr="007053DD">
        <w:tab/>
        <w:t>плюс 35;</w:t>
      </w:r>
    </w:p>
    <w:p w:rsidR="0042227A" w:rsidRPr="007053DD" w:rsidRDefault="0042227A" w:rsidP="0042227A">
      <w:pPr>
        <w:tabs>
          <w:tab w:val="left" w:pos="0"/>
        </w:tabs>
        <w:ind w:firstLine="567"/>
        <w:jc w:val="both"/>
      </w:pPr>
      <w:r w:rsidRPr="007053DD">
        <w:t>- минимальная</w:t>
      </w:r>
      <w:r w:rsidRPr="007053DD">
        <w:tab/>
      </w:r>
      <w:r w:rsidRPr="007053DD">
        <w:tab/>
      </w:r>
      <w:r w:rsidRPr="007053DD">
        <w:tab/>
      </w:r>
      <w:r w:rsidRPr="007053DD">
        <w:tab/>
      </w:r>
      <w:r w:rsidRPr="007053DD">
        <w:tab/>
      </w:r>
      <w:r w:rsidRPr="007053DD">
        <w:tab/>
      </w:r>
      <w:r w:rsidRPr="007053DD">
        <w:tab/>
        <w:t>минус 56</w:t>
      </w:r>
    </w:p>
    <w:p w:rsidR="0042227A" w:rsidRPr="007053DD" w:rsidRDefault="0042227A" w:rsidP="0042227A">
      <w:pPr>
        <w:tabs>
          <w:tab w:val="left" w:pos="0"/>
        </w:tabs>
        <w:ind w:firstLine="567"/>
        <w:jc w:val="both"/>
      </w:pPr>
      <w:r w:rsidRPr="007053DD">
        <w:t>Количество осадков за ноябрь – март составляет 123 мм, количество осадков за апрель – октябрь составляет 375 мм.</w:t>
      </w:r>
    </w:p>
    <w:p w:rsidR="0042227A" w:rsidRPr="007053DD" w:rsidRDefault="0042227A" w:rsidP="0042227A">
      <w:pPr>
        <w:tabs>
          <w:tab w:val="left" w:pos="0"/>
        </w:tabs>
        <w:ind w:firstLine="567"/>
        <w:jc w:val="both"/>
      </w:pPr>
      <w:r w:rsidRPr="007053DD">
        <w:t>Преобладающее направление ветра за декабрь – февраль – юго-западное, за июнь – август – северное.</w:t>
      </w:r>
    </w:p>
    <w:p w:rsidR="0042227A" w:rsidRPr="007053DD" w:rsidRDefault="0042227A" w:rsidP="0042227A">
      <w:pPr>
        <w:tabs>
          <w:tab w:val="left" w:pos="0"/>
        </w:tabs>
        <w:ind w:firstLine="567"/>
        <w:jc w:val="both"/>
      </w:pPr>
      <w:r w:rsidRPr="007053DD">
        <w:t>Нормативные скоростные напоры ветра на высоте до 10 м, согласно ПУЭ-7, составляют:</w:t>
      </w:r>
    </w:p>
    <w:tbl>
      <w:tblPr>
        <w:tblW w:w="0" w:type="auto"/>
        <w:tblLook w:val="00A0" w:firstRow="1" w:lastRow="0" w:firstColumn="1" w:lastColumn="0" w:noHBand="0" w:noVBand="0"/>
      </w:tblPr>
      <w:tblGrid>
        <w:gridCol w:w="5023"/>
        <w:gridCol w:w="4614"/>
      </w:tblGrid>
      <w:tr w:rsidR="0042227A" w:rsidRPr="007053DD" w:rsidTr="00CF4834">
        <w:tc>
          <w:tcPr>
            <w:tcW w:w="5214" w:type="dxa"/>
            <w:vAlign w:val="center"/>
            <w:hideMark/>
          </w:tcPr>
          <w:p w:rsidR="0042227A" w:rsidRPr="007053DD" w:rsidRDefault="0042227A" w:rsidP="00CF4834">
            <w:pPr>
              <w:widowControl w:val="0"/>
              <w:tabs>
                <w:tab w:val="left" w:pos="0"/>
              </w:tabs>
              <w:ind w:firstLine="567"/>
              <w:jc w:val="both"/>
              <w:rPr>
                <w:rFonts w:eastAsia="MS Mincho"/>
                <w:lang w:eastAsia="ja-JP"/>
              </w:rPr>
            </w:pPr>
            <w:r w:rsidRPr="007053DD">
              <w:t>- максимальный</w:t>
            </w:r>
          </w:p>
        </w:tc>
        <w:tc>
          <w:tcPr>
            <w:tcW w:w="4816" w:type="dxa"/>
            <w:vAlign w:val="center"/>
            <w:hideMark/>
          </w:tcPr>
          <w:p w:rsidR="0042227A" w:rsidRPr="007053DD" w:rsidRDefault="0042227A" w:rsidP="00CF4834">
            <w:pPr>
              <w:widowControl w:val="0"/>
              <w:tabs>
                <w:tab w:val="left" w:pos="0"/>
              </w:tabs>
              <w:ind w:firstLine="567"/>
              <w:jc w:val="both"/>
              <w:rPr>
                <w:rFonts w:eastAsia="MS Mincho"/>
                <w:lang w:eastAsia="ja-JP"/>
              </w:rPr>
            </w:pPr>
            <w:r w:rsidRPr="007053DD">
              <w:t>650 Па (32 м/с);</w:t>
            </w:r>
          </w:p>
        </w:tc>
      </w:tr>
      <w:tr w:rsidR="0042227A" w:rsidRPr="007053DD" w:rsidTr="00CF4834">
        <w:tc>
          <w:tcPr>
            <w:tcW w:w="5214" w:type="dxa"/>
            <w:vAlign w:val="center"/>
            <w:hideMark/>
          </w:tcPr>
          <w:p w:rsidR="0042227A" w:rsidRPr="007053DD" w:rsidRDefault="0042227A" w:rsidP="00CF4834">
            <w:pPr>
              <w:widowControl w:val="0"/>
              <w:tabs>
                <w:tab w:val="left" w:pos="0"/>
              </w:tabs>
              <w:ind w:firstLine="567"/>
              <w:jc w:val="both"/>
              <w:rPr>
                <w:rFonts w:eastAsia="MS Mincho"/>
                <w:lang w:eastAsia="ja-JP"/>
              </w:rPr>
            </w:pPr>
            <w:r w:rsidRPr="007053DD">
              <w:t>- при гололеде</w:t>
            </w:r>
          </w:p>
        </w:tc>
        <w:tc>
          <w:tcPr>
            <w:tcW w:w="4816" w:type="dxa"/>
            <w:vAlign w:val="center"/>
            <w:hideMark/>
          </w:tcPr>
          <w:p w:rsidR="0042227A" w:rsidRPr="007053DD" w:rsidRDefault="0042227A" w:rsidP="00CF4834">
            <w:pPr>
              <w:widowControl w:val="0"/>
              <w:tabs>
                <w:tab w:val="left" w:pos="0"/>
              </w:tabs>
              <w:ind w:firstLine="567"/>
              <w:jc w:val="both"/>
              <w:rPr>
                <w:rFonts w:eastAsia="MS Mincho"/>
                <w:lang w:eastAsia="ja-JP"/>
              </w:rPr>
            </w:pPr>
            <w:r w:rsidRPr="007053DD">
              <w:t>160 Па (16 м/с).</w:t>
            </w:r>
          </w:p>
        </w:tc>
      </w:tr>
    </w:tbl>
    <w:p w:rsidR="0042227A" w:rsidRPr="007053DD" w:rsidRDefault="0042227A" w:rsidP="0042227A">
      <w:pPr>
        <w:tabs>
          <w:tab w:val="left" w:pos="0"/>
        </w:tabs>
        <w:ind w:firstLine="567"/>
        <w:jc w:val="both"/>
        <w:rPr>
          <w:rFonts w:eastAsia="MS Mincho"/>
          <w:lang w:eastAsia="ja-JP"/>
        </w:rPr>
      </w:pPr>
      <w:r w:rsidRPr="007053DD">
        <w:t>Район по гололеду – второй, толщина стенки эквивалентного гололеда – 15 мм (согласно рис. 2.5.2 ПУЭ, изд. 7).</w:t>
      </w:r>
    </w:p>
    <w:p w:rsidR="0042227A" w:rsidRPr="007053DD" w:rsidRDefault="0042227A" w:rsidP="0042227A">
      <w:pPr>
        <w:tabs>
          <w:tab w:val="left" w:pos="0"/>
        </w:tabs>
        <w:ind w:firstLine="567"/>
        <w:jc w:val="both"/>
      </w:pPr>
      <w:r w:rsidRPr="007053DD">
        <w:t>Район по ветру – третий.</w:t>
      </w:r>
    </w:p>
    <w:p w:rsidR="0042227A" w:rsidRPr="007053DD" w:rsidRDefault="0042227A" w:rsidP="0042227A">
      <w:pPr>
        <w:tabs>
          <w:tab w:val="left" w:pos="0"/>
        </w:tabs>
        <w:ind w:firstLine="567"/>
        <w:jc w:val="both"/>
      </w:pPr>
      <w:r w:rsidRPr="007053DD">
        <w:t>Район по количеству грозовых часов в году – 30-40</w:t>
      </w:r>
    </w:p>
    <w:p w:rsidR="0042227A" w:rsidRPr="007053DD" w:rsidRDefault="0042227A" w:rsidP="0042227A">
      <w:pPr>
        <w:tabs>
          <w:tab w:val="left" w:pos="0"/>
        </w:tabs>
        <w:ind w:firstLine="567"/>
        <w:jc w:val="both"/>
      </w:pPr>
      <w:r w:rsidRPr="007053DD">
        <w:t>Пляска проводов – частая и интенсивная.</w:t>
      </w:r>
    </w:p>
    <w:p w:rsidR="0042227A" w:rsidRPr="007053DD" w:rsidRDefault="0042227A" w:rsidP="0042227A">
      <w:pPr>
        <w:tabs>
          <w:tab w:val="left" w:pos="0"/>
        </w:tabs>
        <w:ind w:firstLine="567"/>
        <w:jc w:val="both"/>
      </w:pPr>
      <w:r w:rsidRPr="007053DD">
        <w:t>Региональные коэффициенты приняты:</w:t>
      </w:r>
    </w:p>
    <w:p w:rsidR="0042227A" w:rsidRPr="007053DD" w:rsidRDefault="0042227A" w:rsidP="0042227A">
      <w:pPr>
        <w:tabs>
          <w:tab w:val="left" w:pos="0"/>
        </w:tabs>
        <w:ind w:firstLine="567"/>
        <w:jc w:val="both"/>
      </w:pPr>
      <w:r w:rsidRPr="007053DD">
        <w:t>- региональный коэффициент по ветру – 1,2;</w:t>
      </w:r>
    </w:p>
    <w:p w:rsidR="0042227A" w:rsidRDefault="0042227A" w:rsidP="0042227A">
      <w:pPr>
        <w:tabs>
          <w:tab w:val="left" w:pos="0"/>
        </w:tabs>
        <w:ind w:firstLine="567"/>
        <w:jc w:val="both"/>
      </w:pPr>
      <w:r w:rsidRPr="007053DD">
        <w:t>- региональный коэффициент по гололеду – 1,2.</w:t>
      </w:r>
    </w:p>
    <w:p w:rsidR="005F48B8" w:rsidRDefault="005F48B8" w:rsidP="005F48B8">
      <w:pPr>
        <w:ind w:firstLine="709"/>
        <w:jc w:val="center"/>
        <w:rPr>
          <w:b/>
          <w:bCs/>
        </w:rPr>
      </w:pPr>
      <w:bookmarkStart w:id="3" w:name="bookmark0"/>
      <w:bookmarkEnd w:id="3"/>
    </w:p>
    <w:p w:rsidR="005F48B8" w:rsidRPr="00636DE8" w:rsidRDefault="003B6E2B" w:rsidP="00CD222A">
      <w:pPr>
        <w:pStyle w:val="a4"/>
        <w:numPr>
          <w:ilvl w:val="0"/>
          <w:numId w:val="12"/>
        </w:numPr>
        <w:jc w:val="center"/>
        <w:rPr>
          <w:b/>
          <w:bCs/>
        </w:rPr>
      </w:pPr>
      <w:r w:rsidRPr="00636DE8">
        <w:rPr>
          <w:b/>
          <w:bCs/>
        </w:rPr>
        <w:t>Объем работ.</w:t>
      </w:r>
    </w:p>
    <w:p w:rsidR="00D365EE" w:rsidRPr="00D365EE" w:rsidRDefault="00D365EE" w:rsidP="00D365EE">
      <w:pPr>
        <w:autoSpaceDE w:val="0"/>
        <w:autoSpaceDN w:val="0"/>
        <w:adjustRightInd w:val="0"/>
        <w:ind w:firstLine="567"/>
        <w:rPr>
          <w:color w:val="000000"/>
        </w:rPr>
      </w:pPr>
      <w:r w:rsidRPr="00D365EE">
        <w:rPr>
          <w:color w:val="000000"/>
        </w:rPr>
        <w:t>В соответствии с техническим заданием на проектирование проектом не предусматривается выделение пусковых комплексов. Деление на 1 и 2 очередь принято условно. Строительно-монтажные работы предполагается производить в следующей последовательности:</w:t>
      </w:r>
    </w:p>
    <w:p w:rsidR="00D365EE" w:rsidRPr="00D365EE" w:rsidRDefault="00D365EE" w:rsidP="00D365EE">
      <w:pPr>
        <w:autoSpaceDE w:val="0"/>
        <w:autoSpaceDN w:val="0"/>
        <w:adjustRightInd w:val="0"/>
        <w:ind w:firstLine="567"/>
        <w:rPr>
          <w:color w:val="000000"/>
        </w:rPr>
      </w:pPr>
      <w:r>
        <w:rPr>
          <w:color w:val="000000"/>
        </w:rPr>
        <w:t xml:space="preserve">1. </w:t>
      </w:r>
      <w:r w:rsidRPr="00D365EE">
        <w:rPr>
          <w:color w:val="000000"/>
        </w:rPr>
        <w:t xml:space="preserve">Подготовительные работы: </w:t>
      </w:r>
    </w:p>
    <w:p w:rsidR="00D365EE" w:rsidRPr="00D365EE" w:rsidRDefault="00D365EE" w:rsidP="00D365EE">
      <w:pPr>
        <w:autoSpaceDE w:val="0"/>
        <w:autoSpaceDN w:val="0"/>
        <w:adjustRightInd w:val="0"/>
        <w:ind w:firstLine="567"/>
        <w:rPr>
          <w:color w:val="000000"/>
        </w:rPr>
      </w:pPr>
      <w:r>
        <w:rPr>
          <w:color w:val="000000"/>
        </w:rPr>
        <w:t xml:space="preserve">1.1. </w:t>
      </w:r>
      <w:r w:rsidRPr="00D365EE">
        <w:rPr>
          <w:color w:val="000000"/>
        </w:rPr>
        <w:t xml:space="preserve">Разбивка геодезической основы; </w:t>
      </w:r>
    </w:p>
    <w:p w:rsidR="00D365EE" w:rsidRPr="00D365EE" w:rsidRDefault="00D365EE" w:rsidP="00D365EE">
      <w:pPr>
        <w:autoSpaceDE w:val="0"/>
        <w:autoSpaceDN w:val="0"/>
        <w:adjustRightInd w:val="0"/>
        <w:ind w:firstLine="567"/>
        <w:rPr>
          <w:color w:val="000000"/>
        </w:rPr>
      </w:pPr>
      <w:r>
        <w:rPr>
          <w:color w:val="000000"/>
        </w:rPr>
        <w:t xml:space="preserve">1.2. </w:t>
      </w:r>
      <w:r w:rsidRPr="00D365EE">
        <w:rPr>
          <w:color w:val="000000"/>
        </w:rPr>
        <w:t>Размещение временных зданий и сооружений и устройство подъезда к ним;</w:t>
      </w:r>
    </w:p>
    <w:p w:rsidR="00D365EE" w:rsidRDefault="00D365EE" w:rsidP="00D365EE">
      <w:pPr>
        <w:autoSpaceDE w:val="0"/>
        <w:autoSpaceDN w:val="0"/>
        <w:adjustRightInd w:val="0"/>
        <w:ind w:firstLine="567"/>
        <w:rPr>
          <w:color w:val="000000"/>
        </w:rPr>
      </w:pPr>
      <w:r>
        <w:rPr>
          <w:color w:val="000000"/>
        </w:rPr>
        <w:t>1.</w:t>
      </w:r>
      <w:r w:rsidR="00EE47C0">
        <w:rPr>
          <w:color w:val="000000"/>
        </w:rPr>
        <w:t>3. Прокладка</w:t>
      </w:r>
      <w:r w:rsidRPr="00D365EE">
        <w:rPr>
          <w:color w:val="000000"/>
        </w:rPr>
        <w:t xml:space="preserve"> временных сетей для нужд строительства, временной дороги;</w:t>
      </w:r>
    </w:p>
    <w:p w:rsidR="0043234E" w:rsidRPr="00D365EE" w:rsidRDefault="0043234E" w:rsidP="00D365EE">
      <w:pPr>
        <w:autoSpaceDE w:val="0"/>
        <w:autoSpaceDN w:val="0"/>
        <w:adjustRightInd w:val="0"/>
        <w:ind w:firstLine="567"/>
        <w:rPr>
          <w:color w:val="000000"/>
        </w:rPr>
      </w:pPr>
    </w:p>
    <w:p w:rsidR="00D365EE" w:rsidRPr="0043234E" w:rsidRDefault="00D365EE" w:rsidP="00D365EE">
      <w:pPr>
        <w:autoSpaceDE w:val="0"/>
        <w:autoSpaceDN w:val="0"/>
        <w:adjustRightInd w:val="0"/>
        <w:ind w:firstLine="567"/>
        <w:rPr>
          <w:b/>
          <w:color w:val="000000"/>
        </w:rPr>
      </w:pPr>
      <w:r w:rsidRPr="0043234E">
        <w:rPr>
          <w:b/>
          <w:color w:val="000000"/>
        </w:rPr>
        <w:t>1 очередь:</w:t>
      </w:r>
    </w:p>
    <w:p w:rsidR="0043234E" w:rsidRPr="00D365EE" w:rsidRDefault="0043234E" w:rsidP="00D365EE">
      <w:pPr>
        <w:autoSpaceDE w:val="0"/>
        <w:autoSpaceDN w:val="0"/>
        <w:adjustRightInd w:val="0"/>
        <w:ind w:firstLine="567"/>
        <w:rPr>
          <w:color w:val="000000"/>
        </w:rPr>
      </w:pPr>
    </w:p>
    <w:p w:rsidR="00D365EE" w:rsidRPr="00D365EE" w:rsidRDefault="00D365EE" w:rsidP="00D365EE">
      <w:pPr>
        <w:autoSpaceDE w:val="0"/>
        <w:autoSpaceDN w:val="0"/>
        <w:adjustRightInd w:val="0"/>
        <w:ind w:firstLine="567"/>
        <w:rPr>
          <w:color w:val="000000"/>
        </w:rPr>
      </w:pPr>
      <w:r>
        <w:rPr>
          <w:color w:val="000000"/>
        </w:rPr>
        <w:t>2.</w:t>
      </w:r>
      <w:r w:rsidRPr="00D365EE">
        <w:rPr>
          <w:color w:val="000000"/>
        </w:rPr>
        <w:t>Демонтаж дорожных плит (вдоль железобетонного ограждения).</w:t>
      </w:r>
    </w:p>
    <w:p w:rsidR="00D365EE" w:rsidRPr="00D365EE" w:rsidRDefault="00D365EE" w:rsidP="00D365EE">
      <w:pPr>
        <w:autoSpaceDE w:val="0"/>
        <w:autoSpaceDN w:val="0"/>
        <w:adjustRightInd w:val="0"/>
        <w:ind w:firstLine="567"/>
        <w:rPr>
          <w:color w:val="000000"/>
        </w:rPr>
      </w:pPr>
      <w:r>
        <w:rPr>
          <w:color w:val="000000"/>
        </w:rPr>
        <w:t>3.</w:t>
      </w:r>
      <w:r w:rsidRPr="00D365EE">
        <w:rPr>
          <w:color w:val="000000"/>
        </w:rPr>
        <w:t>Монтаж глубинных заземлителей со стороны нового маслосборника.</w:t>
      </w:r>
    </w:p>
    <w:p w:rsidR="00D365EE" w:rsidRPr="00D365EE" w:rsidRDefault="00D365EE" w:rsidP="00D365EE">
      <w:pPr>
        <w:autoSpaceDE w:val="0"/>
        <w:autoSpaceDN w:val="0"/>
        <w:adjustRightInd w:val="0"/>
        <w:ind w:firstLine="567"/>
        <w:rPr>
          <w:color w:val="000000"/>
        </w:rPr>
      </w:pPr>
      <w:r>
        <w:rPr>
          <w:color w:val="000000"/>
        </w:rPr>
        <w:t>4.</w:t>
      </w:r>
      <w:r w:rsidRPr="00D365EE">
        <w:rPr>
          <w:color w:val="000000"/>
        </w:rPr>
        <w:t>Монтаж нового маслосборника. Отключение трансформатора 2Т, снятие ошиновки 110 кВ. Монтаж колодца маслосети К1, маслостока от колодца К1 до нового маслосборника, выполнение временного маслостока от существующего трансформатора 2Т до колодца К1. Монтаж установки очистки поверхностных нефтесодержащих сточных вод. Монтаж горизонтальных заземлителей. Монтаж ошиновки 110 кВ, включение трансформатора 2Т.</w:t>
      </w:r>
    </w:p>
    <w:p w:rsidR="00D365EE" w:rsidRPr="00D365EE" w:rsidRDefault="00D365EE" w:rsidP="00D365EE">
      <w:pPr>
        <w:autoSpaceDE w:val="0"/>
        <w:autoSpaceDN w:val="0"/>
        <w:adjustRightInd w:val="0"/>
        <w:ind w:firstLine="567"/>
        <w:rPr>
          <w:color w:val="000000"/>
        </w:rPr>
      </w:pPr>
      <w:r>
        <w:rPr>
          <w:color w:val="000000"/>
        </w:rPr>
        <w:t>5.</w:t>
      </w:r>
      <w:r w:rsidRPr="00D365EE">
        <w:rPr>
          <w:color w:val="000000"/>
        </w:rPr>
        <w:t>Устройство дороги с покрытием из железобетонных плит вдоль железобетонного ограждения.</w:t>
      </w:r>
    </w:p>
    <w:p w:rsidR="00D365EE" w:rsidRPr="00D365EE" w:rsidRDefault="00D365EE" w:rsidP="00D365EE">
      <w:pPr>
        <w:autoSpaceDE w:val="0"/>
        <w:autoSpaceDN w:val="0"/>
        <w:adjustRightInd w:val="0"/>
        <w:ind w:firstLine="567"/>
        <w:rPr>
          <w:color w:val="000000"/>
        </w:rPr>
      </w:pPr>
      <w:r>
        <w:rPr>
          <w:color w:val="000000"/>
        </w:rPr>
        <w:t>6.</w:t>
      </w:r>
      <w:r w:rsidRPr="00D365EE">
        <w:rPr>
          <w:color w:val="000000"/>
        </w:rPr>
        <w:t>Установка в помещении шкафов РЗА-2 ЗРУ 110 кВ новых шкафов релейной защиты и автоматики:</w:t>
      </w:r>
    </w:p>
    <w:p w:rsidR="00D365EE" w:rsidRPr="00D365EE" w:rsidRDefault="00D365EE" w:rsidP="00D365EE">
      <w:pPr>
        <w:autoSpaceDE w:val="0"/>
        <w:autoSpaceDN w:val="0"/>
        <w:adjustRightInd w:val="0"/>
        <w:ind w:firstLine="567"/>
        <w:rPr>
          <w:color w:val="000000"/>
        </w:rPr>
      </w:pPr>
      <w:r w:rsidRPr="00D365EE">
        <w:rPr>
          <w:color w:val="000000"/>
        </w:rPr>
        <w:t>- блокирующий комплект ВЛ 110 кВ;</w:t>
      </w:r>
    </w:p>
    <w:p w:rsidR="00D365EE" w:rsidRPr="00D365EE" w:rsidRDefault="00D365EE" w:rsidP="00D365EE">
      <w:pPr>
        <w:autoSpaceDE w:val="0"/>
        <w:autoSpaceDN w:val="0"/>
        <w:adjustRightInd w:val="0"/>
        <w:ind w:firstLine="567"/>
        <w:rPr>
          <w:color w:val="000000"/>
        </w:rPr>
      </w:pPr>
      <w:r w:rsidRPr="00D365EE">
        <w:rPr>
          <w:color w:val="000000"/>
        </w:rPr>
        <w:t>- защита трансформатора 1Т и АУВ 110 кВ;</w:t>
      </w:r>
    </w:p>
    <w:p w:rsidR="00D365EE" w:rsidRPr="00D365EE" w:rsidRDefault="00D365EE" w:rsidP="00D365EE">
      <w:pPr>
        <w:autoSpaceDE w:val="0"/>
        <w:autoSpaceDN w:val="0"/>
        <w:adjustRightInd w:val="0"/>
        <w:ind w:firstLine="567"/>
        <w:rPr>
          <w:color w:val="000000"/>
        </w:rPr>
      </w:pPr>
      <w:r w:rsidRPr="00D365EE">
        <w:rPr>
          <w:color w:val="000000"/>
        </w:rPr>
        <w:t>- защита трансформатора 2Т и АУВ 110 кВ;</w:t>
      </w:r>
    </w:p>
    <w:p w:rsidR="00D365EE" w:rsidRPr="00D365EE" w:rsidRDefault="00D365EE" w:rsidP="00D365EE">
      <w:pPr>
        <w:autoSpaceDE w:val="0"/>
        <w:autoSpaceDN w:val="0"/>
        <w:adjustRightInd w:val="0"/>
        <w:ind w:firstLine="567"/>
        <w:rPr>
          <w:color w:val="000000"/>
        </w:rPr>
      </w:pPr>
      <w:r w:rsidRPr="00D365EE">
        <w:rPr>
          <w:color w:val="000000"/>
        </w:rPr>
        <w:t>- АРКТ трансформаторов 1Т и 2Т;</w:t>
      </w:r>
    </w:p>
    <w:p w:rsidR="00D365EE" w:rsidRPr="00D365EE" w:rsidRDefault="00D365EE" w:rsidP="00D365EE">
      <w:pPr>
        <w:autoSpaceDE w:val="0"/>
        <w:autoSpaceDN w:val="0"/>
        <w:adjustRightInd w:val="0"/>
        <w:ind w:firstLine="567"/>
        <w:rPr>
          <w:color w:val="000000"/>
        </w:rPr>
      </w:pPr>
      <w:r w:rsidRPr="00D365EE">
        <w:rPr>
          <w:color w:val="000000"/>
        </w:rPr>
        <w:t>- ТН 110 кВ, 6 кВ и элегаз;</w:t>
      </w:r>
    </w:p>
    <w:p w:rsidR="00D365EE" w:rsidRPr="00D365EE" w:rsidRDefault="00D365EE" w:rsidP="00D365EE">
      <w:pPr>
        <w:autoSpaceDE w:val="0"/>
        <w:autoSpaceDN w:val="0"/>
        <w:adjustRightInd w:val="0"/>
        <w:ind w:firstLine="567"/>
        <w:rPr>
          <w:color w:val="000000"/>
        </w:rPr>
      </w:pPr>
      <w:r w:rsidRPr="00D365EE">
        <w:rPr>
          <w:color w:val="000000"/>
        </w:rPr>
        <w:t>- РЗТ 1Т (на стену);</w:t>
      </w:r>
    </w:p>
    <w:p w:rsidR="00D365EE" w:rsidRPr="00D365EE" w:rsidRDefault="00D365EE" w:rsidP="00D365EE">
      <w:pPr>
        <w:autoSpaceDE w:val="0"/>
        <w:autoSpaceDN w:val="0"/>
        <w:adjustRightInd w:val="0"/>
        <w:ind w:firstLine="567"/>
        <w:rPr>
          <w:color w:val="000000"/>
        </w:rPr>
      </w:pPr>
      <w:r w:rsidRPr="00D365EE">
        <w:rPr>
          <w:color w:val="000000"/>
        </w:rPr>
        <w:t>- РЗТ 2Т (на стену);</w:t>
      </w:r>
    </w:p>
    <w:p w:rsidR="00D365EE" w:rsidRPr="00D365EE" w:rsidRDefault="00D365EE" w:rsidP="00D365EE">
      <w:pPr>
        <w:autoSpaceDE w:val="0"/>
        <w:autoSpaceDN w:val="0"/>
        <w:adjustRightInd w:val="0"/>
        <w:ind w:firstLine="567"/>
        <w:rPr>
          <w:color w:val="000000"/>
        </w:rPr>
      </w:pPr>
      <w:r w:rsidRPr="00D365EE">
        <w:rPr>
          <w:color w:val="000000"/>
        </w:rPr>
        <w:t>- сигнализация РЗТ (на стену).</w:t>
      </w:r>
    </w:p>
    <w:p w:rsidR="00D365EE" w:rsidRPr="00D365EE" w:rsidRDefault="00D365EE" w:rsidP="00D365EE">
      <w:pPr>
        <w:autoSpaceDE w:val="0"/>
        <w:autoSpaceDN w:val="0"/>
        <w:adjustRightInd w:val="0"/>
        <w:ind w:firstLine="567"/>
        <w:rPr>
          <w:color w:val="000000"/>
        </w:rPr>
      </w:pPr>
      <w:r>
        <w:rPr>
          <w:color w:val="000000"/>
        </w:rPr>
        <w:t>7.</w:t>
      </w:r>
      <w:r w:rsidRPr="00D365EE">
        <w:rPr>
          <w:color w:val="000000"/>
        </w:rPr>
        <w:t>Отключение трансформатора 1Т.</w:t>
      </w:r>
    </w:p>
    <w:p w:rsidR="00D365EE" w:rsidRPr="00D365EE" w:rsidRDefault="00D365EE" w:rsidP="00D365EE">
      <w:pPr>
        <w:autoSpaceDE w:val="0"/>
        <w:autoSpaceDN w:val="0"/>
        <w:adjustRightInd w:val="0"/>
        <w:ind w:firstLine="567"/>
        <w:rPr>
          <w:color w:val="000000"/>
        </w:rPr>
      </w:pPr>
      <w:r w:rsidRPr="00D365EE">
        <w:rPr>
          <w:color w:val="000000"/>
        </w:rPr>
        <w:lastRenderedPageBreak/>
        <w:t>8</w:t>
      </w:r>
      <w:r>
        <w:rPr>
          <w:color w:val="000000"/>
        </w:rPr>
        <w:t>.</w:t>
      </w:r>
      <w:r w:rsidRPr="00D365EE">
        <w:rPr>
          <w:color w:val="000000"/>
        </w:rPr>
        <w:t>Демонтаж стоек опорных изоляторов шинного моста 6 кВ трансформатора 1Т и стойки разъединителя 6 кВ, демонтаж разъединителя 6 кВ. Демонтаж существующего ТСН-1 и основания под него. ТСН-1 вре</w:t>
      </w:r>
      <w:r>
        <w:rPr>
          <w:color w:val="000000"/>
        </w:rPr>
        <w:t>менно складируются на площадке.</w:t>
      </w:r>
    </w:p>
    <w:p w:rsidR="00D365EE" w:rsidRPr="00D365EE" w:rsidRDefault="00D365EE" w:rsidP="00D365EE">
      <w:pPr>
        <w:autoSpaceDE w:val="0"/>
        <w:autoSpaceDN w:val="0"/>
        <w:adjustRightInd w:val="0"/>
        <w:ind w:firstLine="567"/>
        <w:rPr>
          <w:color w:val="000000"/>
        </w:rPr>
      </w:pPr>
      <w:r>
        <w:rPr>
          <w:color w:val="000000"/>
        </w:rPr>
        <w:t>9.</w:t>
      </w:r>
      <w:r w:rsidRPr="00D365EE">
        <w:rPr>
          <w:color w:val="000000"/>
        </w:rPr>
        <w:t>Демонтаж существующего маслосборника, существующего колодца маслосети, маслостоков.</w:t>
      </w:r>
    </w:p>
    <w:p w:rsidR="00D365EE" w:rsidRPr="00D365EE" w:rsidRDefault="00D365EE" w:rsidP="00D365EE">
      <w:pPr>
        <w:autoSpaceDE w:val="0"/>
        <w:autoSpaceDN w:val="0"/>
        <w:adjustRightInd w:val="0"/>
        <w:ind w:firstLine="567"/>
        <w:rPr>
          <w:color w:val="000000"/>
        </w:rPr>
      </w:pPr>
      <w:r>
        <w:rPr>
          <w:color w:val="000000"/>
        </w:rPr>
        <w:t>10.</w:t>
      </w:r>
      <w:r w:rsidRPr="00D365EE">
        <w:rPr>
          <w:color w:val="000000"/>
        </w:rPr>
        <w:t xml:space="preserve">Монтаж временных лотков вблизи маслоприемника 1Т и ЗРУ 6 кВ, прокладка существующих кабелей по новой трассе. Демонтаж участка существующей кабельной трассы вдоль маслоприемника 1Т. </w:t>
      </w:r>
    </w:p>
    <w:p w:rsidR="00D365EE" w:rsidRPr="00D365EE" w:rsidRDefault="00D365EE" w:rsidP="00D365EE">
      <w:pPr>
        <w:autoSpaceDE w:val="0"/>
        <w:autoSpaceDN w:val="0"/>
        <w:adjustRightInd w:val="0"/>
        <w:ind w:firstLine="567"/>
        <w:rPr>
          <w:color w:val="000000"/>
        </w:rPr>
      </w:pPr>
      <w:r>
        <w:rPr>
          <w:color w:val="000000"/>
        </w:rPr>
        <w:t>11.</w:t>
      </w:r>
      <w:r w:rsidRPr="00D365EE">
        <w:rPr>
          <w:color w:val="000000"/>
        </w:rPr>
        <w:t xml:space="preserve"> Отсоединение гибкой ошиновки 35, 110 кВ от вводов трансформатора 1Т. Демонтаж трансформатора 1Т, заземлителя нейтрали 1Т, ограничителя перенапряжений в н</w:t>
      </w:r>
      <w:r>
        <w:rPr>
          <w:color w:val="000000"/>
        </w:rPr>
        <w:t>ейтрали 1Т.Отключение ВЛ 110 кВ</w:t>
      </w:r>
      <w:r w:rsidRPr="00D365EE">
        <w:rPr>
          <w:color w:val="000000"/>
        </w:rPr>
        <w:t xml:space="preserve"> Уренгой-УГП-5В. Демонтаж ВЧ-оборудования (фаза С). Демонтаж маслоприемника и фундамента под трансформатор 1Т.</w:t>
      </w:r>
    </w:p>
    <w:p w:rsidR="00D365EE" w:rsidRPr="00D365EE" w:rsidRDefault="0043234E" w:rsidP="00D365EE">
      <w:pPr>
        <w:autoSpaceDE w:val="0"/>
        <w:autoSpaceDN w:val="0"/>
        <w:adjustRightInd w:val="0"/>
        <w:ind w:firstLine="567"/>
        <w:rPr>
          <w:color w:val="000000"/>
        </w:rPr>
      </w:pPr>
      <w:r>
        <w:rPr>
          <w:color w:val="000000"/>
        </w:rPr>
        <w:t xml:space="preserve">12. </w:t>
      </w:r>
      <w:r w:rsidR="00D365EE" w:rsidRPr="00D365EE">
        <w:rPr>
          <w:color w:val="000000"/>
        </w:rPr>
        <w:t>Демонтаж существующего молниеприемника ЗРУ 110 кВ.</w:t>
      </w:r>
    </w:p>
    <w:p w:rsidR="00D365EE" w:rsidRPr="00D365EE" w:rsidRDefault="0043234E" w:rsidP="00D365EE">
      <w:pPr>
        <w:autoSpaceDE w:val="0"/>
        <w:autoSpaceDN w:val="0"/>
        <w:adjustRightInd w:val="0"/>
        <w:ind w:firstLine="567"/>
        <w:rPr>
          <w:color w:val="000000"/>
        </w:rPr>
      </w:pPr>
      <w:r>
        <w:rPr>
          <w:color w:val="000000"/>
        </w:rPr>
        <w:t>13.</w:t>
      </w:r>
      <w:r w:rsidR="00D365EE" w:rsidRPr="00D365EE">
        <w:rPr>
          <w:color w:val="000000"/>
        </w:rPr>
        <w:t xml:space="preserve"> Замена ошиновки 110 кВ и монтаж трансформаторов тока 110 кВ на проходные ввода ячейки 1Т в ЗРУ 110 кВ, демонтаж жесткой ошиновки 110 кВ в месте устан</w:t>
      </w:r>
      <w:r w:rsidR="00D365EE">
        <w:rPr>
          <w:color w:val="000000"/>
        </w:rPr>
        <w:t xml:space="preserve">овки </w:t>
      </w:r>
      <w:r>
        <w:rPr>
          <w:color w:val="000000"/>
        </w:rPr>
        <w:t>трансформатора</w:t>
      </w:r>
      <w:r w:rsidR="00D365EE">
        <w:rPr>
          <w:color w:val="000000"/>
        </w:rPr>
        <w:t xml:space="preserve"> напряжения</w:t>
      </w:r>
      <w:r w:rsidR="00D365EE" w:rsidRPr="00D365EE">
        <w:rPr>
          <w:color w:val="000000"/>
        </w:rPr>
        <w:t>,</w:t>
      </w:r>
      <w:r w:rsidR="00D365EE">
        <w:rPr>
          <w:color w:val="000000"/>
        </w:rPr>
        <w:t xml:space="preserve"> </w:t>
      </w:r>
      <w:r w:rsidR="00D365EE" w:rsidRPr="00D365EE">
        <w:rPr>
          <w:color w:val="000000"/>
        </w:rPr>
        <w:t>монтаж трансформатора напряжения 110 кВ в ЗРУ 110 кВ, монтаж</w:t>
      </w:r>
      <w:r>
        <w:rPr>
          <w:color w:val="000000"/>
        </w:rPr>
        <w:t xml:space="preserve"> существующей</w:t>
      </w:r>
      <w:r w:rsidR="00D365EE" w:rsidRPr="00D365EE">
        <w:rPr>
          <w:color w:val="000000"/>
        </w:rPr>
        <w:t xml:space="preserve"> жесткой ошиновки монтаж ВЧ-оборудования (фаза С).</w:t>
      </w:r>
      <w:r>
        <w:rPr>
          <w:color w:val="000000"/>
        </w:rPr>
        <w:t xml:space="preserve"> Включение ВЛ 110 кВ</w:t>
      </w:r>
      <w:r w:rsidR="00D365EE" w:rsidRPr="00D365EE">
        <w:rPr>
          <w:color w:val="000000"/>
        </w:rPr>
        <w:t xml:space="preserve"> Уренгой-УГП-5В.</w:t>
      </w:r>
    </w:p>
    <w:p w:rsidR="00D365EE" w:rsidRPr="00D365EE" w:rsidRDefault="0043234E" w:rsidP="00D365EE">
      <w:pPr>
        <w:autoSpaceDE w:val="0"/>
        <w:autoSpaceDN w:val="0"/>
        <w:adjustRightInd w:val="0"/>
        <w:ind w:firstLine="567"/>
        <w:rPr>
          <w:color w:val="000000"/>
        </w:rPr>
      </w:pPr>
      <w:r>
        <w:rPr>
          <w:color w:val="000000"/>
        </w:rPr>
        <w:t xml:space="preserve">14. </w:t>
      </w:r>
      <w:r w:rsidR="00D365EE" w:rsidRPr="00D365EE">
        <w:rPr>
          <w:color w:val="000000"/>
        </w:rPr>
        <w:t xml:space="preserve">Замена ошиновки 35 кВ ячейки 1Т в ЗРУ 35 кВ. </w:t>
      </w:r>
    </w:p>
    <w:p w:rsidR="00D365EE" w:rsidRPr="00D365EE" w:rsidRDefault="0043234E" w:rsidP="00D365EE">
      <w:pPr>
        <w:autoSpaceDE w:val="0"/>
        <w:autoSpaceDN w:val="0"/>
        <w:adjustRightInd w:val="0"/>
        <w:ind w:firstLine="567"/>
        <w:rPr>
          <w:color w:val="000000"/>
        </w:rPr>
      </w:pPr>
      <w:r>
        <w:rPr>
          <w:color w:val="000000"/>
        </w:rPr>
        <w:t xml:space="preserve">15. </w:t>
      </w:r>
      <w:r w:rsidR="00D365EE" w:rsidRPr="00D365EE">
        <w:rPr>
          <w:color w:val="000000"/>
        </w:rPr>
        <w:t>Демонтаж в помещении шкафов РЗА-1 ЗРУ 35 кВ существующих шкафов релейной защиты и автоматики:</w:t>
      </w:r>
    </w:p>
    <w:p w:rsidR="00D365EE" w:rsidRPr="00D365EE" w:rsidRDefault="00D365EE" w:rsidP="00D365EE">
      <w:pPr>
        <w:autoSpaceDE w:val="0"/>
        <w:autoSpaceDN w:val="0"/>
        <w:adjustRightInd w:val="0"/>
        <w:ind w:firstLine="567"/>
        <w:rPr>
          <w:color w:val="000000"/>
        </w:rPr>
      </w:pPr>
      <w:r w:rsidRPr="00D365EE">
        <w:rPr>
          <w:color w:val="000000"/>
        </w:rPr>
        <w:t>- управление, защита В-110 1Т, 1Т;</w:t>
      </w:r>
    </w:p>
    <w:p w:rsidR="00D365EE" w:rsidRPr="00D365EE" w:rsidRDefault="00D365EE" w:rsidP="00D365EE">
      <w:pPr>
        <w:autoSpaceDE w:val="0"/>
        <w:autoSpaceDN w:val="0"/>
        <w:adjustRightInd w:val="0"/>
        <w:ind w:firstLine="567"/>
        <w:rPr>
          <w:color w:val="000000"/>
        </w:rPr>
      </w:pPr>
      <w:r w:rsidRPr="00D365EE">
        <w:rPr>
          <w:color w:val="000000"/>
        </w:rPr>
        <w:t>- РПН 1Т.</w:t>
      </w:r>
    </w:p>
    <w:p w:rsidR="00D365EE" w:rsidRPr="00D365EE" w:rsidRDefault="0043234E" w:rsidP="00D365EE">
      <w:pPr>
        <w:autoSpaceDE w:val="0"/>
        <w:autoSpaceDN w:val="0"/>
        <w:adjustRightInd w:val="0"/>
        <w:ind w:firstLine="567"/>
        <w:rPr>
          <w:color w:val="000000"/>
        </w:rPr>
      </w:pPr>
      <w:r>
        <w:rPr>
          <w:color w:val="000000"/>
        </w:rPr>
        <w:t xml:space="preserve">16. </w:t>
      </w:r>
      <w:r w:rsidR="00D365EE" w:rsidRPr="00D365EE">
        <w:rPr>
          <w:color w:val="000000"/>
        </w:rPr>
        <w:t xml:space="preserve">Строительство нового фундамента под трансформатор 1Т, маслоприемника, </w:t>
      </w:r>
      <w:r w:rsidRPr="00D365EE">
        <w:rPr>
          <w:color w:val="000000"/>
        </w:rPr>
        <w:t>выполнение</w:t>
      </w:r>
      <w:r w:rsidR="00D365EE" w:rsidRPr="00D365EE">
        <w:rPr>
          <w:color w:val="000000"/>
        </w:rPr>
        <w:t xml:space="preserve"> маслостока от нового трансформатора 1Т до колодца К1.</w:t>
      </w:r>
    </w:p>
    <w:p w:rsidR="00D365EE" w:rsidRPr="00D365EE" w:rsidRDefault="0043234E" w:rsidP="00D365EE">
      <w:pPr>
        <w:autoSpaceDE w:val="0"/>
        <w:autoSpaceDN w:val="0"/>
        <w:adjustRightInd w:val="0"/>
        <w:ind w:firstLine="567"/>
        <w:rPr>
          <w:color w:val="000000"/>
        </w:rPr>
      </w:pPr>
      <w:r>
        <w:rPr>
          <w:color w:val="000000"/>
        </w:rPr>
        <w:t>17.</w:t>
      </w:r>
      <w:r w:rsidR="00D365EE" w:rsidRPr="00D365EE">
        <w:rPr>
          <w:color w:val="000000"/>
        </w:rPr>
        <w:t xml:space="preserve"> Монтаж нового трансформатора 1Т, нового заземлителя нейтрали1 Т, существующего ограничителя перенапряжений в нейтраль трансформатора 1Т, шинной опоры 6 кВ в пределах маслоприемника. Установка существующих ОПН 6 кВ на силовой </w:t>
      </w:r>
      <w:r w:rsidRPr="00D365EE">
        <w:rPr>
          <w:color w:val="000000"/>
        </w:rPr>
        <w:t>трансформатор</w:t>
      </w:r>
      <w:r w:rsidR="00D365EE" w:rsidRPr="00D365EE">
        <w:rPr>
          <w:color w:val="000000"/>
        </w:rPr>
        <w:t xml:space="preserve"> 1Т.</w:t>
      </w:r>
    </w:p>
    <w:p w:rsidR="00D365EE" w:rsidRPr="00D365EE" w:rsidRDefault="0043234E" w:rsidP="00D365EE">
      <w:pPr>
        <w:autoSpaceDE w:val="0"/>
        <w:autoSpaceDN w:val="0"/>
        <w:adjustRightInd w:val="0"/>
        <w:ind w:firstLine="567"/>
        <w:rPr>
          <w:color w:val="000000"/>
        </w:rPr>
      </w:pPr>
      <w:r>
        <w:rPr>
          <w:color w:val="000000"/>
        </w:rPr>
        <w:t xml:space="preserve">18. </w:t>
      </w:r>
      <w:r w:rsidR="00D365EE" w:rsidRPr="00D365EE">
        <w:rPr>
          <w:color w:val="000000"/>
        </w:rPr>
        <w:t>Монтаж участка кабельной трассы вблизи маслоприемника 1Т и ЗРУ 6 кВ, прокладка существующих кабелей по новой трассе. Демонтаж временных лотков.</w:t>
      </w:r>
    </w:p>
    <w:p w:rsidR="00D365EE" w:rsidRPr="00D365EE" w:rsidRDefault="0043234E" w:rsidP="00D365EE">
      <w:pPr>
        <w:autoSpaceDE w:val="0"/>
        <w:autoSpaceDN w:val="0"/>
        <w:adjustRightInd w:val="0"/>
        <w:ind w:firstLine="567"/>
        <w:rPr>
          <w:color w:val="000000"/>
        </w:rPr>
      </w:pPr>
      <w:r>
        <w:rPr>
          <w:color w:val="000000"/>
        </w:rPr>
        <w:t xml:space="preserve">19. </w:t>
      </w:r>
      <w:r w:rsidR="00D365EE" w:rsidRPr="00D365EE">
        <w:rPr>
          <w:color w:val="000000"/>
        </w:rPr>
        <w:t>Монтаж ошиновки 110 кВ трансформатора 1Т, присоединение существующей гибкой ошиновки 35 кВ к новому трансформатору 1Т.</w:t>
      </w:r>
    </w:p>
    <w:p w:rsidR="00D365EE" w:rsidRPr="00D365EE" w:rsidRDefault="0043234E" w:rsidP="00D365EE">
      <w:pPr>
        <w:autoSpaceDE w:val="0"/>
        <w:autoSpaceDN w:val="0"/>
        <w:adjustRightInd w:val="0"/>
        <w:ind w:firstLine="567"/>
        <w:rPr>
          <w:color w:val="000000"/>
        </w:rPr>
      </w:pPr>
      <w:r>
        <w:rPr>
          <w:color w:val="000000"/>
        </w:rPr>
        <w:t xml:space="preserve">20. </w:t>
      </w:r>
      <w:r w:rsidR="00D365EE" w:rsidRPr="00D365EE">
        <w:rPr>
          <w:color w:val="000000"/>
        </w:rPr>
        <w:t xml:space="preserve">Подключение и </w:t>
      </w:r>
      <w:r w:rsidRPr="00D365EE">
        <w:rPr>
          <w:color w:val="000000"/>
        </w:rPr>
        <w:t>пуско-наладка</w:t>
      </w:r>
      <w:r w:rsidR="00D365EE" w:rsidRPr="00D365EE">
        <w:rPr>
          <w:color w:val="000000"/>
        </w:rPr>
        <w:t xml:space="preserve"> шкафов релейной защиты и автоматики:</w:t>
      </w:r>
    </w:p>
    <w:p w:rsidR="00D365EE" w:rsidRPr="00D365EE" w:rsidRDefault="00D365EE" w:rsidP="00D365EE">
      <w:pPr>
        <w:autoSpaceDE w:val="0"/>
        <w:autoSpaceDN w:val="0"/>
        <w:adjustRightInd w:val="0"/>
        <w:ind w:firstLine="567"/>
        <w:rPr>
          <w:color w:val="000000"/>
        </w:rPr>
      </w:pPr>
      <w:r w:rsidRPr="00D365EE">
        <w:rPr>
          <w:color w:val="000000"/>
        </w:rPr>
        <w:t>- защита трансформатора 1Т и АУВ 110 кВ;</w:t>
      </w:r>
    </w:p>
    <w:p w:rsidR="00D365EE" w:rsidRPr="00D365EE" w:rsidRDefault="00D365EE" w:rsidP="00D365EE">
      <w:pPr>
        <w:autoSpaceDE w:val="0"/>
        <w:autoSpaceDN w:val="0"/>
        <w:adjustRightInd w:val="0"/>
        <w:ind w:firstLine="567"/>
        <w:rPr>
          <w:color w:val="000000"/>
        </w:rPr>
      </w:pPr>
      <w:r w:rsidRPr="00D365EE">
        <w:rPr>
          <w:color w:val="000000"/>
        </w:rPr>
        <w:t>- АРКТ трансформаторов 1Т и 2Т (только комплекта 1Т);</w:t>
      </w:r>
    </w:p>
    <w:p w:rsidR="00D365EE" w:rsidRPr="00D365EE" w:rsidRDefault="0043234E" w:rsidP="0043234E">
      <w:pPr>
        <w:autoSpaceDE w:val="0"/>
        <w:autoSpaceDN w:val="0"/>
        <w:adjustRightInd w:val="0"/>
        <w:ind w:firstLine="567"/>
        <w:rPr>
          <w:color w:val="000000"/>
        </w:rPr>
      </w:pPr>
      <w:r>
        <w:rPr>
          <w:color w:val="000000"/>
        </w:rPr>
        <w:t>- ТН 110 кВ, 6 кВ и элегаз;</w:t>
      </w:r>
    </w:p>
    <w:p w:rsidR="00D365EE" w:rsidRPr="00D365EE" w:rsidRDefault="00D365EE" w:rsidP="00D365EE">
      <w:pPr>
        <w:autoSpaceDE w:val="0"/>
        <w:autoSpaceDN w:val="0"/>
        <w:adjustRightInd w:val="0"/>
        <w:ind w:firstLine="567"/>
        <w:rPr>
          <w:color w:val="000000"/>
        </w:rPr>
      </w:pPr>
      <w:r w:rsidRPr="00D365EE">
        <w:rPr>
          <w:color w:val="000000"/>
        </w:rPr>
        <w:t>- РЗТ 1Т;</w:t>
      </w:r>
    </w:p>
    <w:p w:rsidR="00D365EE" w:rsidRPr="00D365EE" w:rsidRDefault="00D365EE" w:rsidP="00D365EE">
      <w:pPr>
        <w:autoSpaceDE w:val="0"/>
        <w:autoSpaceDN w:val="0"/>
        <w:adjustRightInd w:val="0"/>
        <w:ind w:firstLine="567"/>
        <w:rPr>
          <w:color w:val="000000"/>
        </w:rPr>
      </w:pPr>
      <w:r w:rsidRPr="00D365EE">
        <w:rPr>
          <w:color w:val="000000"/>
        </w:rPr>
        <w:t>- сигнализация РЗТ (только комплекта 1Т).</w:t>
      </w:r>
    </w:p>
    <w:p w:rsidR="00D365EE" w:rsidRPr="00D365EE" w:rsidRDefault="0043234E" w:rsidP="00D365EE">
      <w:pPr>
        <w:autoSpaceDE w:val="0"/>
        <w:autoSpaceDN w:val="0"/>
        <w:adjustRightInd w:val="0"/>
        <w:ind w:firstLine="567"/>
        <w:rPr>
          <w:color w:val="000000"/>
        </w:rPr>
      </w:pPr>
      <w:r>
        <w:rPr>
          <w:color w:val="000000"/>
        </w:rPr>
        <w:t xml:space="preserve">21. </w:t>
      </w:r>
      <w:r w:rsidR="00D365EE" w:rsidRPr="00D365EE">
        <w:rPr>
          <w:color w:val="000000"/>
        </w:rPr>
        <w:t>Подключение цепей телеизмерений трансформатора 1Т, телесигнализации защит трансформатора 1Т к существующему комплексу телемеханики.</w:t>
      </w:r>
    </w:p>
    <w:p w:rsidR="00D365EE" w:rsidRPr="00D365EE" w:rsidRDefault="0043234E" w:rsidP="00D365EE">
      <w:pPr>
        <w:autoSpaceDE w:val="0"/>
        <w:autoSpaceDN w:val="0"/>
        <w:adjustRightInd w:val="0"/>
        <w:ind w:firstLine="567"/>
        <w:rPr>
          <w:color w:val="000000"/>
        </w:rPr>
      </w:pPr>
      <w:r>
        <w:rPr>
          <w:color w:val="000000"/>
        </w:rPr>
        <w:t xml:space="preserve">22. </w:t>
      </w:r>
      <w:r w:rsidR="00D365EE" w:rsidRPr="00D365EE">
        <w:rPr>
          <w:color w:val="000000"/>
        </w:rPr>
        <w:t>Включение 1Т с неподключенной обмоткой 6 кВ.</w:t>
      </w:r>
    </w:p>
    <w:p w:rsidR="00D365EE" w:rsidRPr="00D365EE" w:rsidRDefault="0043234E" w:rsidP="00D365EE">
      <w:pPr>
        <w:autoSpaceDE w:val="0"/>
        <w:autoSpaceDN w:val="0"/>
        <w:adjustRightInd w:val="0"/>
        <w:ind w:firstLine="567"/>
        <w:rPr>
          <w:color w:val="000000"/>
        </w:rPr>
      </w:pPr>
      <w:r>
        <w:rPr>
          <w:color w:val="000000"/>
        </w:rPr>
        <w:t>23.</w:t>
      </w:r>
      <w:r w:rsidR="00D365EE" w:rsidRPr="00D365EE">
        <w:rPr>
          <w:color w:val="000000"/>
        </w:rPr>
        <w:t xml:space="preserve"> Устройство фундаментов под портал и разъединител</w:t>
      </w:r>
      <w:r>
        <w:rPr>
          <w:color w:val="000000"/>
        </w:rPr>
        <w:t>ь 6 кВ. Монтаж портала 6 кВ шин</w:t>
      </w:r>
      <w:r w:rsidR="00D365EE" w:rsidRPr="00D365EE">
        <w:rPr>
          <w:color w:val="000000"/>
        </w:rPr>
        <w:t xml:space="preserve">ного моста 1Т и установка </w:t>
      </w:r>
      <w:r w:rsidRPr="00D365EE">
        <w:rPr>
          <w:color w:val="000000"/>
        </w:rPr>
        <w:t>нового разъединителя</w:t>
      </w:r>
      <w:r>
        <w:rPr>
          <w:color w:val="000000"/>
        </w:rPr>
        <w:t xml:space="preserve"> 6 кВ.</w:t>
      </w:r>
    </w:p>
    <w:p w:rsidR="00D365EE" w:rsidRPr="00D365EE" w:rsidRDefault="0043234E" w:rsidP="00D365EE">
      <w:pPr>
        <w:autoSpaceDE w:val="0"/>
        <w:autoSpaceDN w:val="0"/>
        <w:adjustRightInd w:val="0"/>
        <w:ind w:firstLine="567"/>
        <w:rPr>
          <w:color w:val="000000"/>
        </w:rPr>
      </w:pPr>
      <w:r>
        <w:rPr>
          <w:color w:val="000000"/>
        </w:rPr>
        <w:t xml:space="preserve">24. </w:t>
      </w:r>
      <w:r w:rsidR="00D365EE" w:rsidRPr="00D365EE">
        <w:rPr>
          <w:color w:val="000000"/>
        </w:rPr>
        <w:t>Устройство фундаментов под здание реакторной 1Т</w:t>
      </w:r>
      <w:r>
        <w:rPr>
          <w:color w:val="000000"/>
        </w:rPr>
        <w:t>. Монтаж реакторов, здания реак</w:t>
      </w:r>
      <w:r w:rsidR="00D365EE" w:rsidRPr="00D365EE">
        <w:rPr>
          <w:color w:val="000000"/>
        </w:rPr>
        <w:t>торной 1Т, шинных опор 6 кВ, установка демонтированного ранее 1ТСН на проектное место на существующее основание. Монтаж ошиновки 6 кВ.</w:t>
      </w:r>
    </w:p>
    <w:p w:rsidR="00D365EE" w:rsidRPr="00D365EE" w:rsidRDefault="0043234E" w:rsidP="00D365EE">
      <w:pPr>
        <w:autoSpaceDE w:val="0"/>
        <w:autoSpaceDN w:val="0"/>
        <w:adjustRightInd w:val="0"/>
        <w:ind w:firstLine="567"/>
        <w:rPr>
          <w:color w:val="000000"/>
        </w:rPr>
      </w:pPr>
      <w:r>
        <w:rPr>
          <w:color w:val="000000"/>
        </w:rPr>
        <w:t xml:space="preserve">25. </w:t>
      </w:r>
      <w:r w:rsidR="00D365EE" w:rsidRPr="00D365EE">
        <w:rPr>
          <w:color w:val="000000"/>
        </w:rPr>
        <w:t>Монтаж участка новой дороги вдоль трансформатора 1Т (согласно 10/14-1-ПОС, л.1).</w:t>
      </w:r>
    </w:p>
    <w:p w:rsidR="0043234E" w:rsidRPr="00D365EE" w:rsidRDefault="0043234E" w:rsidP="0043234E">
      <w:pPr>
        <w:autoSpaceDE w:val="0"/>
        <w:autoSpaceDN w:val="0"/>
        <w:adjustRightInd w:val="0"/>
        <w:ind w:firstLine="567"/>
        <w:rPr>
          <w:color w:val="000000"/>
        </w:rPr>
      </w:pPr>
      <w:r>
        <w:rPr>
          <w:color w:val="000000"/>
        </w:rPr>
        <w:t xml:space="preserve">26. </w:t>
      </w:r>
      <w:r w:rsidR="00D365EE" w:rsidRPr="00D365EE">
        <w:rPr>
          <w:color w:val="000000"/>
        </w:rPr>
        <w:t>Отключение 2</w:t>
      </w:r>
      <w:r w:rsidRPr="00D365EE">
        <w:rPr>
          <w:color w:val="000000"/>
        </w:rPr>
        <w:t>Т, подключение</w:t>
      </w:r>
      <w:r w:rsidR="00D365EE" w:rsidRPr="00D365EE">
        <w:rPr>
          <w:color w:val="000000"/>
        </w:rPr>
        <w:t xml:space="preserve"> ошиновки 6 кВ. Включение 1Т в работу.</w:t>
      </w:r>
    </w:p>
    <w:p w:rsidR="0043234E" w:rsidRPr="00042A5B" w:rsidRDefault="00D365EE" w:rsidP="00042A5B">
      <w:pPr>
        <w:autoSpaceDE w:val="0"/>
        <w:autoSpaceDN w:val="0"/>
        <w:adjustRightInd w:val="0"/>
        <w:ind w:firstLine="567"/>
        <w:rPr>
          <w:b/>
          <w:color w:val="000000"/>
        </w:rPr>
      </w:pPr>
      <w:r w:rsidRPr="0043234E">
        <w:rPr>
          <w:b/>
          <w:color w:val="000000"/>
        </w:rPr>
        <w:t>2 очередь:</w:t>
      </w:r>
    </w:p>
    <w:p w:rsidR="00D365EE" w:rsidRPr="00D365EE" w:rsidRDefault="0043234E" w:rsidP="00D365EE">
      <w:pPr>
        <w:autoSpaceDE w:val="0"/>
        <w:autoSpaceDN w:val="0"/>
        <w:adjustRightInd w:val="0"/>
        <w:ind w:firstLine="567"/>
        <w:rPr>
          <w:color w:val="000000"/>
        </w:rPr>
      </w:pPr>
      <w:r>
        <w:rPr>
          <w:color w:val="000000"/>
        </w:rPr>
        <w:t xml:space="preserve">27. </w:t>
      </w:r>
      <w:r w:rsidR="00D365EE" w:rsidRPr="00D365EE">
        <w:rPr>
          <w:color w:val="000000"/>
        </w:rPr>
        <w:t>Перевод питания 6 и 35 кВ на 1Т. Отключение 2Т, демонтаж ошиновки 6 кВ 2Т.</w:t>
      </w:r>
    </w:p>
    <w:p w:rsidR="00D365EE" w:rsidRPr="00D365EE" w:rsidRDefault="0043234E" w:rsidP="00D365EE">
      <w:pPr>
        <w:autoSpaceDE w:val="0"/>
        <w:autoSpaceDN w:val="0"/>
        <w:adjustRightInd w:val="0"/>
        <w:ind w:firstLine="567"/>
        <w:rPr>
          <w:color w:val="000000"/>
        </w:rPr>
      </w:pPr>
      <w:r>
        <w:rPr>
          <w:color w:val="000000"/>
        </w:rPr>
        <w:t xml:space="preserve">28. </w:t>
      </w:r>
      <w:r w:rsidR="00D365EE" w:rsidRPr="00D365EE">
        <w:rPr>
          <w:color w:val="000000"/>
        </w:rPr>
        <w:t>Прокладка временной кабельной линии 6 кВ (2хПвВнг-LS 1х240/70) между 2Т и ЗРУ 6 кВ, между 2Т и 2ТСН. Включение 2Т в работу.</w:t>
      </w:r>
    </w:p>
    <w:p w:rsidR="00D365EE" w:rsidRPr="00D365EE" w:rsidRDefault="0043234E" w:rsidP="00D365EE">
      <w:pPr>
        <w:autoSpaceDE w:val="0"/>
        <w:autoSpaceDN w:val="0"/>
        <w:adjustRightInd w:val="0"/>
        <w:ind w:firstLine="567"/>
        <w:rPr>
          <w:color w:val="000000"/>
        </w:rPr>
      </w:pPr>
      <w:r>
        <w:rPr>
          <w:color w:val="000000"/>
        </w:rPr>
        <w:lastRenderedPageBreak/>
        <w:t xml:space="preserve">29. </w:t>
      </w:r>
      <w:r w:rsidR="00D365EE" w:rsidRPr="00D365EE">
        <w:rPr>
          <w:color w:val="000000"/>
        </w:rPr>
        <w:t>Перевод питания 6 и 35 кВ на 2Т. Отключение трансформатора 1Т.</w:t>
      </w:r>
    </w:p>
    <w:p w:rsidR="00D365EE" w:rsidRPr="00D365EE" w:rsidRDefault="0043234E" w:rsidP="00D365EE">
      <w:pPr>
        <w:autoSpaceDE w:val="0"/>
        <w:autoSpaceDN w:val="0"/>
        <w:adjustRightInd w:val="0"/>
        <w:ind w:firstLine="567"/>
        <w:rPr>
          <w:color w:val="000000"/>
        </w:rPr>
      </w:pPr>
      <w:r>
        <w:rPr>
          <w:color w:val="000000"/>
        </w:rPr>
        <w:t xml:space="preserve">30. </w:t>
      </w:r>
      <w:r w:rsidR="00D365EE" w:rsidRPr="00D365EE">
        <w:rPr>
          <w:color w:val="000000"/>
        </w:rPr>
        <w:t>Замена ошиновки 35 кВ 1Т. Включение 1Т.</w:t>
      </w:r>
    </w:p>
    <w:p w:rsidR="00D365EE" w:rsidRPr="00D365EE" w:rsidRDefault="0043234E" w:rsidP="00D365EE">
      <w:pPr>
        <w:autoSpaceDE w:val="0"/>
        <w:autoSpaceDN w:val="0"/>
        <w:adjustRightInd w:val="0"/>
        <w:ind w:firstLine="567"/>
        <w:rPr>
          <w:color w:val="000000"/>
        </w:rPr>
      </w:pPr>
      <w:r>
        <w:rPr>
          <w:color w:val="000000"/>
        </w:rPr>
        <w:t>31.</w:t>
      </w:r>
      <w:r w:rsidR="00D365EE" w:rsidRPr="00D365EE">
        <w:rPr>
          <w:color w:val="000000"/>
        </w:rPr>
        <w:t xml:space="preserve"> Монтаж участка кабельной трассы под шинным мос</w:t>
      </w:r>
      <w:r>
        <w:rPr>
          <w:color w:val="000000"/>
        </w:rPr>
        <w:t>том 6 кВ трансформатора 2Т, про</w:t>
      </w:r>
      <w:r w:rsidR="00D365EE" w:rsidRPr="00D365EE">
        <w:rPr>
          <w:color w:val="000000"/>
        </w:rPr>
        <w:t xml:space="preserve">кладка существующих кабелей по новой трассе. Демонтаж участка существующей </w:t>
      </w:r>
      <w:r w:rsidRPr="00D365EE">
        <w:rPr>
          <w:color w:val="000000"/>
        </w:rPr>
        <w:t>кабельной</w:t>
      </w:r>
      <w:r w:rsidR="00D365EE" w:rsidRPr="00D365EE">
        <w:rPr>
          <w:color w:val="000000"/>
        </w:rPr>
        <w:t xml:space="preserve"> трассы под шинным мостом 6 кВ трансформатора 2Т. Включение 1Т.</w:t>
      </w:r>
    </w:p>
    <w:p w:rsidR="00D365EE" w:rsidRPr="00D365EE" w:rsidRDefault="0043234E" w:rsidP="00D365EE">
      <w:pPr>
        <w:autoSpaceDE w:val="0"/>
        <w:autoSpaceDN w:val="0"/>
        <w:adjustRightInd w:val="0"/>
        <w:ind w:firstLine="567"/>
        <w:rPr>
          <w:color w:val="000000"/>
        </w:rPr>
      </w:pPr>
      <w:r>
        <w:rPr>
          <w:color w:val="000000"/>
        </w:rPr>
        <w:t xml:space="preserve">32. </w:t>
      </w:r>
      <w:r w:rsidR="00D365EE" w:rsidRPr="00D365EE">
        <w:rPr>
          <w:color w:val="000000"/>
        </w:rPr>
        <w:t xml:space="preserve">Отключение существующего трансформатора 2Т. </w:t>
      </w:r>
      <w:r>
        <w:rPr>
          <w:color w:val="000000"/>
        </w:rPr>
        <w:t>Демонтаж временных кабельных ли</w:t>
      </w:r>
      <w:r w:rsidR="00D365EE" w:rsidRPr="00D365EE">
        <w:rPr>
          <w:color w:val="000000"/>
        </w:rPr>
        <w:t>ний 6 кВ от 2Т до 2ТСН и ЗРУ 6кВ.</w:t>
      </w:r>
    </w:p>
    <w:p w:rsidR="00D365EE" w:rsidRPr="00D365EE" w:rsidRDefault="0043234E" w:rsidP="00D365EE">
      <w:pPr>
        <w:autoSpaceDE w:val="0"/>
        <w:autoSpaceDN w:val="0"/>
        <w:adjustRightInd w:val="0"/>
        <w:ind w:firstLine="567"/>
        <w:rPr>
          <w:color w:val="000000"/>
        </w:rPr>
      </w:pPr>
      <w:r>
        <w:rPr>
          <w:color w:val="000000"/>
        </w:rPr>
        <w:t xml:space="preserve">33. </w:t>
      </w:r>
      <w:r w:rsidR="00D365EE" w:rsidRPr="00D365EE">
        <w:rPr>
          <w:color w:val="000000"/>
        </w:rPr>
        <w:t>Демонтаж временного маслостока от существующего трансформатора 2Т до колодца К</w:t>
      </w:r>
      <w:r w:rsidRPr="00D365EE">
        <w:rPr>
          <w:color w:val="000000"/>
        </w:rPr>
        <w:t>1, трансформатора</w:t>
      </w:r>
      <w:r w:rsidR="00D365EE" w:rsidRPr="00D365EE">
        <w:rPr>
          <w:color w:val="000000"/>
        </w:rPr>
        <w:t xml:space="preserve"> 2Т, заземлителя нейтрали 2Т, ограничителя перенапряжений в нейтрали 2Т. Демонтаж маслоприемника и фундамента под трансформатор 2Т.</w:t>
      </w:r>
    </w:p>
    <w:p w:rsidR="00D365EE" w:rsidRPr="00D365EE" w:rsidRDefault="0043234E" w:rsidP="00D365EE">
      <w:pPr>
        <w:autoSpaceDE w:val="0"/>
        <w:autoSpaceDN w:val="0"/>
        <w:adjustRightInd w:val="0"/>
        <w:ind w:firstLine="567"/>
        <w:rPr>
          <w:color w:val="000000"/>
        </w:rPr>
      </w:pPr>
      <w:r>
        <w:rPr>
          <w:color w:val="000000"/>
        </w:rPr>
        <w:t xml:space="preserve">34. </w:t>
      </w:r>
      <w:r w:rsidR="00D365EE" w:rsidRPr="00D365EE">
        <w:rPr>
          <w:color w:val="000000"/>
        </w:rPr>
        <w:t xml:space="preserve">Замена ошиновки 110 кВ и монтаж трансформаторов тока 110 кВ на проходные ввода ячейки 2Т в ЗРУ 110 кВ. </w:t>
      </w:r>
    </w:p>
    <w:p w:rsidR="00D365EE" w:rsidRPr="00D365EE" w:rsidRDefault="0043234E" w:rsidP="00D365EE">
      <w:pPr>
        <w:autoSpaceDE w:val="0"/>
        <w:autoSpaceDN w:val="0"/>
        <w:adjustRightInd w:val="0"/>
        <w:ind w:firstLine="567"/>
        <w:rPr>
          <w:color w:val="000000"/>
        </w:rPr>
      </w:pPr>
      <w:r>
        <w:rPr>
          <w:color w:val="000000"/>
        </w:rPr>
        <w:t>35.</w:t>
      </w:r>
      <w:r w:rsidR="00D365EE" w:rsidRPr="00D365EE">
        <w:rPr>
          <w:color w:val="000000"/>
        </w:rPr>
        <w:t xml:space="preserve"> Замена ошиновки 35 кВ ячейки 2Т в ЗРУ 35 кВ.</w:t>
      </w:r>
    </w:p>
    <w:p w:rsidR="00D365EE" w:rsidRPr="00D365EE" w:rsidRDefault="0043234E" w:rsidP="00D365EE">
      <w:pPr>
        <w:autoSpaceDE w:val="0"/>
        <w:autoSpaceDN w:val="0"/>
        <w:adjustRightInd w:val="0"/>
        <w:ind w:firstLine="567"/>
        <w:rPr>
          <w:color w:val="000000"/>
        </w:rPr>
      </w:pPr>
      <w:r>
        <w:rPr>
          <w:color w:val="000000"/>
        </w:rPr>
        <w:t xml:space="preserve">36. </w:t>
      </w:r>
      <w:r w:rsidR="00D365EE" w:rsidRPr="00D365EE">
        <w:rPr>
          <w:color w:val="000000"/>
        </w:rPr>
        <w:t xml:space="preserve">Демонтаж в помещении шкафов РЗА-1 ЗРУ 35 кВ </w:t>
      </w:r>
      <w:r>
        <w:rPr>
          <w:color w:val="000000"/>
        </w:rPr>
        <w:t>существующих шкафов релейной за</w:t>
      </w:r>
      <w:r w:rsidR="00D365EE" w:rsidRPr="00D365EE">
        <w:rPr>
          <w:color w:val="000000"/>
        </w:rPr>
        <w:t>щиты и автоматики:</w:t>
      </w:r>
    </w:p>
    <w:p w:rsidR="00D365EE" w:rsidRPr="00D365EE" w:rsidRDefault="00D365EE" w:rsidP="00D365EE">
      <w:pPr>
        <w:autoSpaceDE w:val="0"/>
        <w:autoSpaceDN w:val="0"/>
        <w:adjustRightInd w:val="0"/>
        <w:ind w:firstLine="567"/>
        <w:rPr>
          <w:color w:val="000000"/>
        </w:rPr>
      </w:pPr>
      <w:r w:rsidRPr="00D365EE">
        <w:rPr>
          <w:color w:val="000000"/>
        </w:rPr>
        <w:t>- управление, защита В-110 2Т, 2Т;</w:t>
      </w:r>
    </w:p>
    <w:p w:rsidR="00D365EE" w:rsidRPr="00D365EE" w:rsidRDefault="00D365EE" w:rsidP="00D365EE">
      <w:pPr>
        <w:autoSpaceDE w:val="0"/>
        <w:autoSpaceDN w:val="0"/>
        <w:adjustRightInd w:val="0"/>
        <w:ind w:firstLine="567"/>
        <w:rPr>
          <w:color w:val="000000"/>
        </w:rPr>
      </w:pPr>
      <w:r w:rsidRPr="00D365EE">
        <w:rPr>
          <w:color w:val="000000"/>
        </w:rPr>
        <w:t>- РПН 2Т.</w:t>
      </w:r>
    </w:p>
    <w:p w:rsidR="00D365EE" w:rsidRPr="00D365EE" w:rsidRDefault="0043234E" w:rsidP="0043234E">
      <w:pPr>
        <w:autoSpaceDE w:val="0"/>
        <w:autoSpaceDN w:val="0"/>
        <w:adjustRightInd w:val="0"/>
        <w:ind w:firstLine="567"/>
        <w:rPr>
          <w:color w:val="000000"/>
        </w:rPr>
      </w:pPr>
      <w:r>
        <w:rPr>
          <w:color w:val="000000"/>
        </w:rPr>
        <w:t xml:space="preserve">37. </w:t>
      </w:r>
      <w:r w:rsidR="00D365EE" w:rsidRPr="00D365EE">
        <w:rPr>
          <w:color w:val="000000"/>
        </w:rPr>
        <w:t>Установка в помещении шкафов РЗ</w:t>
      </w:r>
      <w:r>
        <w:rPr>
          <w:color w:val="000000"/>
        </w:rPr>
        <w:t>А-1 ЗРУ 35 кВ новых шкафов:</w:t>
      </w:r>
    </w:p>
    <w:p w:rsidR="00D365EE" w:rsidRPr="00D365EE" w:rsidRDefault="00D365EE" w:rsidP="00D365EE">
      <w:pPr>
        <w:autoSpaceDE w:val="0"/>
        <w:autoSpaceDN w:val="0"/>
        <w:adjustRightInd w:val="0"/>
        <w:ind w:firstLine="567"/>
        <w:rPr>
          <w:color w:val="000000"/>
        </w:rPr>
      </w:pPr>
      <w:r w:rsidRPr="00D365EE">
        <w:rPr>
          <w:color w:val="000000"/>
        </w:rPr>
        <w:t>- АЧР 35 кВ;</w:t>
      </w:r>
    </w:p>
    <w:p w:rsidR="00D365EE" w:rsidRPr="00D365EE" w:rsidRDefault="00D365EE" w:rsidP="00D365EE">
      <w:pPr>
        <w:autoSpaceDE w:val="0"/>
        <w:autoSpaceDN w:val="0"/>
        <w:adjustRightInd w:val="0"/>
        <w:ind w:firstLine="567"/>
        <w:rPr>
          <w:color w:val="000000"/>
        </w:rPr>
      </w:pPr>
      <w:r w:rsidRPr="00D365EE">
        <w:rPr>
          <w:color w:val="000000"/>
        </w:rPr>
        <w:t xml:space="preserve">-АРМ РЗА. </w:t>
      </w:r>
    </w:p>
    <w:p w:rsidR="00D365EE" w:rsidRPr="00D365EE" w:rsidRDefault="0043234E" w:rsidP="00D365EE">
      <w:pPr>
        <w:autoSpaceDE w:val="0"/>
        <w:autoSpaceDN w:val="0"/>
        <w:adjustRightInd w:val="0"/>
        <w:ind w:firstLine="567"/>
        <w:rPr>
          <w:color w:val="000000"/>
        </w:rPr>
      </w:pPr>
      <w:r>
        <w:rPr>
          <w:color w:val="000000"/>
        </w:rPr>
        <w:t xml:space="preserve">38. </w:t>
      </w:r>
      <w:r w:rsidR="00D365EE" w:rsidRPr="00D365EE">
        <w:rPr>
          <w:color w:val="000000"/>
        </w:rPr>
        <w:t>Строительство нового фундамента под трансформа</w:t>
      </w:r>
      <w:r>
        <w:rPr>
          <w:color w:val="000000"/>
        </w:rPr>
        <w:t>тор 2Т, маслоприемника, выполне</w:t>
      </w:r>
      <w:r w:rsidR="00D365EE" w:rsidRPr="00D365EE">
        <w:rPr>
          <w:color w:val="000000"/>
        </w:rPr>
        <w:t xml:space="preserve">ние маслостока от нового трансформатора 2Т до колодца К1. </w:t>
      </w:r>
    </w:p>
    <w:p w:rsidR="00D365EE" w:rsidRPr="00D365EE" w:rsidRDefault="0043234E" w:rsidP="00D365EE">
      <w:pPr>
        <w:autoSpaceDE w:val="0"/>
        <w:autoSpaceDN w:val="0"/>
        <w:adjustRightInd w:val="0"/>
        <w:ind w:firstLine="567"/>
        <w:rPr>
          <w:color w:val="000000"/>
        </w:rPr>
      </w:pPr>
      <w:r>
        <w:rPr>
          <w:color w:val="000000"/>
        </w:rPr>
        <w:t xml:space="preserve">39. </w:t>
      </w:r>
      <w:r w:rsidR="00D365EE" w:rsidRPr="00D365EE">
        <w:rPr>
          <w:color w:val="000000"/>
        </w:rPr>
        <w:t>Монтаж нового трансформатора 2Т, нового заземлителя нейтрали 2Т, существующего ограничителя перенапряжений в нейтраль трансформатора 2Т, шинной опоры 6 кВ в пределах маслоприемника. Установка существующ</w:t>
      </w:r>
      <w:r>
        <w:rPr>
          <w:color w:val="000000"/>
        </w:rPr>
        <w:t>их ОПН 6 кВ на силовой трансфор</w:t>
      </w:r>
      <w:r w:rsidR="00D365EE" w:rsidRPr="00D365EE">
        <w:rPr>
          <w:color w:val="000000"/>
        </w:rPr>
        <w:t>матор 2Т.</w:t>
      </w:r>
    </w:p>
    <w:p w:rsidR="00D365EE" w:rsidRPr="00D365EE" w:rsidRDefault="0043234E" w:rsidP="00D365EE">
      <w:pPr>
        <w:autoSpaceDE w:val="0"/>
        <w:autoSpaceDN w:val="0"/>
        <w:adjustRightInd w:val="0"/>
        <w:ind w:firstLine="567"/>
        <w:rPr>
          <w:color w:val="000000"/>
        </w:rPr>
      </w:pPr>
      <w:r>
        <w:rPr>
          <w:color w:val="000000"/>
        </w:rPr>
        <w:t xml:space="preserve">40. </w:t>
      </w:r>
      <w:r w:rsidR="00D365EE" w:rsidRPr="00D365EE">
        <w:rPr>
          <w:color w:val="000000"/>
        </w:rPr>
        <w:t>Монтаж участка кабельной трассы вблизи маслопри</w:t>
      </w:r>
      <w:r>
        <w:rPr>
          <w:color w:val="000000"/>
        </w:rPr>
        <w:t>емника трансформатора 2Т, выпол</w:t>
      </w:r>
      <w:r w:rsidR="00D365EE" w:rsidRPr="00D365EE">
        <w:rPr>
          <w:color w:val="000000"/>
        </w:rPr>
        <w:t>нение новых заходов кабельной трассы в ЗРУ 35, 110 кВ.</w:t>
      </w:r>
    </w:p>
    <w:p w:rsidR="00D365EE" w:rsidRPr="00D365EE" w:rsidRDefault="0043234E" w:rsidP="00D365EE">
      <w:pPr>
        <w:autoSpaceDE w:val="0"/>
        <w:autoSpaceDN w:val="0"/>
        <w:adjustRightInd w:val="0"/>
        <w:ind w:firstLine="567"/>
        <w:rPr>
          <w:color w:val="000000"/>
        </w:rPr>
      </w:pPr>
      <w:r>
        <w:rPr>
          <w:color w:val="000000"/>
        </w:rPr>
        <w:t xml:space="preserve">41. </w:t>
      </w:r>
      <w:r w:rsidR="00D365EE" w:rsidRPr="00D365EE">
        <w:rPr>
          <w:color w:val="000000"/>
        </w:rPr>
        <w:t xml:space="preserve">Монтаж ошиновки 35, 110 кВ. </w:t>
      </w:r>
    </w:p>
    <w:p w:rsidR="00D365EE" w:rsidRPr="00D365EE" w:rsidRDefault="0043234E" w:rsidP="00D365EE">
      <w:pPr>
        <w:autoSpaceDE w:val="0"/>
        <w:autoSpaceDN w:val="0"/>
        <w:adjustRightInd w:val="0"/>
        <w:ind w:firstLine="567"/>
        <w:rPr>
          <w:color w:val="000000"/>
        </w:rPr>
      </w:pPr>
      <w:r>
        <w:rPr>
          <w:color w:val="000000"/>
        </w:rPr>
        <w:t xml:space="preserve">42. </w:t>
      </w:r>
      <w:r w:rsidR="00D365EE" w:rsidRPr="00D365EE">
        <w:rPr>
          <w:color w:val="000000"/>
        </w:rPr>
        <w:t xml:space="preserve">Подключение и </w:t>
      </w:r>
      <w:r w:rsidRPr="00D365EE">
        <w:rPr>
          <w:color w:val="000000"/>
        </w:rPr>
        <w:t>пуско-наладка</w:t>
      </w:r>
      <w:r w:rsidR="00D365EE" w:rsidRPr="00D365EE">
        <w:rPr>
          <w:color w:val="000000"/>
        </w:rPr>
        <w:t xml:space="preserve"> шкафов релейной защиты и автоматики:</w:t>
      </w:r>
    </w:p>
    <w:p w:rsidR="00D365EE" w:rsidRPr="00D365EE" w:rsidRDefault="00D365EE" w:rsidP="00D365EE">
      <w:pPr>
        <w:autoSpaceDE w:val="0"/>
        <w:autoSpaceDN w:val="0"/>
        <w:adjustRightInd w:val="0"/>
        <w:ind w:firstLine="567"/>
        <w:rPr>
          <w:color w:val="000000"/>
        </w:rPr>
      </w:pPr>
      <w:r w:rsidRPr="00D365EE">
        <w:rPr>
          <w:color w:val="000000"/>
        </w:rPr>
        <w:t>- блокирующий комплект ВЛ 110 кВ;</w:t>
      </w:r>
    </w:p>
    <w:p w:rsidR="00D365EE" w:rsidRPr="00D365EE" w:rsidRDefault="00D365EE" w:rsidP="00D365EE">
      <w:pPr>
        <w:autoSpaceDE w:val="0"/>
        <w:autoSpaceDN w:val="0"/>
        <w:adjustRightInd w:val="0"/>
        <w:ind w:firstLine="567"/>
        <w:rPr>
          <w:color w:val="000000"/>
        </w:rPr>
      </w:pPr>
      <w:r w:rsidRPr="00D365EE">
        <w:rPr>
          <w:color w:val="000000"/>
        </w:rPr>
        <w:t>- защита трансформатора 2Т и АУВ 110 кВ;</w:t>
      </w:r>
    </w:p>
    <w:p w:rsidR="00D365EE" w:rsidRPr="00D365EE" w:rsidRDefault="00D365EE" w:rsidP="00D365EE">
      <w:pPr>
        <w:autoSpaceDE w:val="0"/>
        <w:autoSpaceDN w:val="0"/>
        <w:adjustRightInd w:val="0"/>
        <w:ind w:firstLine="567"/>
        <w:rPr>
          <w:color w:val="000000"/>
        </w:rPr>
      </w:pPr>
      <w:r w:rsidRPr="00D365EE">
        <w:rPr>
          <w:color w:val="000000"/>
        </w:rPr>
        <w:t>- АРКТ трансформаторов 1Т и 2Т (комплекта 2Т);</w:t>
      </w:r>
    </w:p>
    <w:p w:rsidR="00D365EE" w:rsidRPr="00D365EE" w:rsidRDefault="00D365EE" w:rsidP="00D365EE">
      <w:pPr>
        <w:autoSpaceDE w:val="0"/>
        <w:autoSpaceDN w:val="0"/>
        <w:adjustRightInd w:val="0"/>
        <w:ind w:firstLine="567"/>
        <w:rPr>
          <w:color w:val="000000"/>
        </w:rPr>
      </w:pPr>
      <w:r w:rsidRPr="00D365EE">
        <w:rPr>
          <w:color w:val="000000"/>
        </w:rPr>
        <w:t>- РЗТ 2Т;</w:t>
      </w:r>
    </w:p>
    <w:p w:rsidR="00D365EE" w:rsidRPr="00D365EE" w:rsidRDefault="00D365EE" w:rsidP="00D365EE">
      <w:pPr>
        <w:autoSpaceDE w:val="0"/>
        <w:autoSpaceDN w:val="0"/>
        <w:adjustRightInd w:val="0"/>
        <w:ind w:firstLine="567"/>
        <w:rPr>
          <w:color w:val="000000"/>
        </w:rPr>
      </w:pPr>
      <w:r w:rsidRPr="00D365EE">
        <w:rPr>
          <w:color w:val="000000"/>
        </w:rPr>
        <w:t>- сигнализация РЗТ (комплекта 2Т);</w:t>
      </w:r>
    </w:p>
    <w:p w:rsidR="00D365EE" w:rsidRPr="00D365EE" w:rsidRDefault="00D365EE" w:rsidP="00D365EE">
      <w:pPr>
        <w:autoSpaceDE w:val="0"/>
        <w:autoSpaceDN w:val="0"/>
        <w:adjustRightInd w:val="0"/>
        <w:ind w:firstLine="567"/>
        <w:rPr>
          <w:color w:val="000000"/>
        </w:rPr>
      </w:pPr>
      <w:r w:rsidRPr="00D365EE">
        <w:rPr>
          <w:color w:val="000000"/>
        </w:rPr>
        <w:t>- АЧР 35 кВ;</w:t>
      </w:r>
    </w:p>
    <w:p w:rsidR="00D365EE" w:rsidRPr="00D365EE" w:rsidRDefault="00D365EE" w:rsidP="00D365EE">
      <w:pPr>
        <w:autoSpaceDE w:val="0"/>
        <w:autoSpaceDN w:val="0"/>
        <w:adjustRightInd w:val="0"/>
        <w:ind w:firstLine="567"/>
        <w:rPr>
          <w:color w:val="000000"/>
        </w:rPr>
      </w:pPr>
      <w:r w:rsidRPr="00D365EE">
        <w:rPr>
          <w:color w:val="000000"/>
        </w:rPr>
        <w:t>- АРМ РЗА.</w:t>
      </w:r>
    </w:p>
    <w:p w:rsidR="00D365EE" w:rsidRPr="00D365EE" w:rsidRDefault="0043234E" w:rsidP="00D365EE">
      <w:pPr>
        <w:autoSpaceDE w:val="0"/>
        <w:autoSpaceDN w:val="0"/>
        <w:adjustRightInd w:val="0"/>
        <w:ind w:firstLine="567"/>
        <w:rPr>
          <w:color w:val="000000"/>
        </w:rPr>
      </w:pPr>
      <w:r>
        <w:rPr>
          <w:color w:val="000000"/>
        </w:rPr>
        <w:t xml:space="preserve">43. </w:t>
      </w:r>
      <w:r w:rsidR="00D365EE" w:rsidRPr="00D365EE">
        <w:rPr>
          <w:color w:val="000000"/>
        </w:rPr>
        <w:t>Подключение цепей телеизмерений трансформатора 2Т, телесигнализации защит трансформатора 2Т, цепей телесигнализации коммутационных аппаратов 35 кВ и 6 кВ к существующему комплексу телемеханики.</w:t>
      </w:r>
    </w:p>
    <w:p w:rsidR="00D365EE" w:rsidRPr="00D365EE" w:rsidRDefault="0043234E" w:rsidP="00D365EE">
      <w:pPr>
        <w:autoSpaceDE w:val="0"/>
        <w:autoSpaceDN w:val="0"/>
        <w:adjustRightInd w:val="0"/>
        <w:ind w:firstLine="567"/>
        <w:rPr>
          <w:color w:val="000000"/>
        </w:rPr>
      </w:pPr>
      <w:r>
        <w:rPr>
          <w:color w:val="000000"/>
        </w:rPr>
        <w:t xml:space="preserve">44. </w:t>
      </w:r>
      <w:r w:rsidR="00D365EE" w:rsidRPr="00D365EE">
        <w:rPr>
          <w:color w:val="000000"/>
        </w:rPr>
        <w:t>Включение нового трансформатора 2Т с неподключенной обмоткой 6 кВ.</w:t>
      </w:r>
    </w:p>
    <w:p w:rsidR="00D365EE" w:rsidRPr="00D365EE" w:rsidRDefault="0043234E" w:rsidP="00D365EE">
      <w:pPr>
        <w:autoSpaceDE w:val="0"/>
        <w:autoSpaceDN w:val="0"/>
        <w:adjustRightInd w:val="0"/>
        <w:ind w:firstLine="567"/>
        <w:rPr>
          <w:color w:val="000000"/>
        </w:rPr>
      </w:pPr>
      <w:r>
        <w:rPr>
          <w:color w:val="000000"/>
        </w:rPr>
        <w:t xml:space="preserve">45. </w:t>
      </w:r>
      <w:r w:rsidR="00D365EE" w:rsidRPr="00D365EE">
        <w:rPr>
          <w:color w:val="000000"/>
        </w:rPr>
        <w:t>Демонтаж участка ограждения между зданиями ЗРУ 6 кВ и ЗРУ 35 кВ. Монтаж новых въездных ворот, участка ограждения ПС.</w:t>
      </w:r>
    </w:p>
    <w:p w:rsidR="00D365EE" w:rsidRPr="00D365EE" w:rsidRDefault="0043234E" w:rsidP="00D365EE">
      <w:pPr>
        <w:autoSpaceDE w:val="0"/>
        <w:autoSpaceDN w:val="0"/>
        <w:adjustRightInd w:val="0"/>
        <w:ind w:firstLine="567"/>
        <w:rPr>
          <w:color w:val="000000"/>
        </w:rPr>
      </w:pPr>
      <w:r>
        <w:rPr>
          <w:color w:val="000000"/>
        </w:rPr>
        <w:t xml:space="preserve">46. </w:t>
      </w:r>
      <w:r w:rsidR="00D365EE" w:rsidRPr="00D365EE">
        <w:rPr>
          <w:color w:val="000000"/>
        </w:rPr>
        <w:t>Монтаж глубинных и горизонтальных заземлителей у ЗРУ 6 кВ и 35 кВ.</w:t>
      </w:r>
    </w:p>
    <w:p w:rsidR="00D365EE" w:rsidRPr="00D365EE" w:rsidRDefault="0043234E" w:rsidP="00D365EE">
      <w:pPr>
        <w:autoSpaceDE w:val="0"/>
        <w:autoSpaceDN w:val="0"/>
        <w:adjustRightInd w:val="0"/>
        <w:ind w:firstLine="567"/>
        <w:rPr>
          <w:color w:val="000000"/>
        </w:rPr>
      </w:pPr>
      <w:r>
        <w:rPr>
          <w:color w:val="000000"/>
        </w:rPr>
        <w:t xml:space="preserve">47. </w:t>
      </w:r>
      <w:r w:rsidR="00D365EE" w:rsidRPr="00D365EE">
        <w:rPr>
          <w:color w:val="000000"/>
        </w:rPr>
        <w:t xml:space="preserve">Демонтаж существующих шинных опор 6 кВ трансформатора 2Т, молниеприемника ЗРУ 6 кВ. </w:t>
      </w:r>
    </w:p>
    <w:p w:rsidR="00D365EE" w:rsidRPr="00D365EE" w:rsidRDefault="0043234E" w:rsidP="00D365EE">
      <w:pPr>
        <w:autoSpaceDE w:val="0"/>
        <w:autoSpaceDN w:val="0"/>
        <w:adjustRightInd w:val="0"/>
        <w:ind w:firstLine="567"/>
        <w:rPr>
          <w:color w:val="000000"/>
        </w:rPr>
      </w:pPr>
      <w:r>
        <w:rPr>
          <w:color w:val="000000"/>
        </w:rPr>
        <w:t xml:space="preserve">48. </w:t>
      </w:r>
      <w:r w:rsidR="00D365EE" w:rsidRPr="00D365EE">
        <w:rPr>
          <w:color w:val="000000"/>
        </w:rPr>
        <w:t>Устройство фундаментов под портал и разъединител</w:t>
      </w:r>
      <w:r>
        <w:rPr>
          <w:color w:val="000000"/>
        </w:rPr>
        <w:t>ь 6 кВ. Монтаж портала 6 кВ шин</w:t>
      </w:r>
      <w:r w:rsidR="00D365EE" w:rsidRPr="00D365EE">
        <w:rPr>
          <w:color w:val="000000"/>
        </w:rPr>
        <w:t>ного моста 2Т и устано</w:t>
      </w:r>
      <w:r>
        <w:rPr>
          <w:color w:val="000000"/>
        </w:rPr>
        <w:t xml:space="preserve">вка нового разъединителя 6 </w:t>
      </w:r>
      <w:r w:rsidR="00EE47C0">
        <w:rPr>
          <w:color w:val="000000"/>
        </w:rPr>
        <w:t>кВ.</w:t>
      </w:r>
    </w:p>
    <w:p w:rsidR="00D365EE" w:rsidRPr="00D365EE" w:rsidRDefault="0043234E" w:rsidP="00D365EE">
      <w:pPr>
        <w:autoSpaceDE w:val="0"/>
        <w:autoSpaceDN w:val="0"/>
        <w:adjustRightInd w:val="0"/>
        <w:ind w:firstLine="567"/>
        <w:rPr>
          <w:color w:val="000000"/>
        </w:rPr>
      </w:pPr>
      <w:r>
        <w:rPr>
          <w:color w:val="000000"/>
        </w:rPr>
        <w:t xml:space="preserve">49. </w:t>
      </w:r>
      <w:r w:rsidR="00D365EE" w:rsidRPr="00D365EE">
        <w:rPr>
          <w:color w:val="000000"/>
        </w:rPr>
        <w:t>Устройство фундаментов под здание реакторной 2Т</w:t>
      </w:r>
      <w:r>
        <w:rPr>
          <w:color w:val="000000"/>
        </w:rPr>
        <w:t>. Монтаж реакторов, здания реак</w:t>
      </w:r>
      <w:r w:rsidR="00D365EE" w:rsidRPr="00D365EE">
        <w:rPr>
          <w:color w:val="000000"/>
        </w:rPr>
        <w:t>торной 2Т.</w:t>
      </w:r>
    </w:p>
    <w:p w:rsidR="00D365EE" w:rsidRPr="00D365EE" w:rsidRDefault="0043234E" w:rsidP="00D365EE">
      <w:pPr>
        <w:autoSpaceDE w:val="0"/>
        <w:autoSpaceDN w:val="0"/>
        <w:adjustRightInd w:val="0"/>
        <w:ind w:firstLine="567"/>
        <w:rPr>
          <w:color w:val="000000"/>
        </w:rPr>
      </w:pPr>
      <w:r>
        <w:rPr>
          <w:color w:val="000000"/>
        </w:rPr>
        <w:t>50.</w:t>
      </w:r>
      <w:r w:rsidR="00D365EE" w:rsidRPr="00D365EE">
        <w:rPr>
          <w:color w:val="000000"/>
        </w:rPr>
        <w:t xml:space="preserve"> Монтаж ошиновки 6 кВ трансформатора 2Т. Подключение 2ТСН.</w:t>
      </w:r>
    </w:p>
    <w:p w:rsidR="00D365EE" w:rsidRPr="00D365EE" w:rsidRDefault="0043234E" w:rsidP="0043234E">
      <w:pPr>
        <w:autoSpaceDE w:val="0"/>
        <w:autoSpaceDN w:val="0"/>
        <w:adjustRightInd w:val="0"/>
        <w:ind w:firstLine="567"/>
        <w:rPr>
          <w:color w:val="000000"/>
        </w:rPr>
      </w:pPr>
      <w:r>
        <w:rPr>
          <w:color w:val="000000"/>
        </w:rPr>
        <w:t xml:space="preserve">51. </w:t>
      </w:r>
      <w:r w:rsidR="00D365EE" w:rsidRPr="00D365EE">
        <w:rPr>
          <w:color w:val="000000"/>
        </w:rPr>
        <w:t xml:space="preserve">Отключение трансформатора 2Т, подключение ошиновки 6 кВ к трансформатору 2Т. </w:t>
      </w:r>
    </w:p>
    <w:p w:rsidR="00D365EE" w:rsidRPr="00D365EE" w:rsidRDefault="0043234E" w:rsidP="00D365EE">
      <w:pPr>
        <w:autoSpaceDE w:val="0"/>
        <w:autoSpaceDN w:val="0"/>
        <w:adjustRightInd w:val="0"/>
        <w:ind w:firstLine="567"/>
        <w:rPr>
          <w:color w:val="000000"/>
        </w:rPr>
      </w:pPr>
      <w:r>
        <w:rPr>
          <w:color w:val="000000"/>
        </w:rPr>
        <w:t xml:space="preserve">52. </w:t>
      </w:r>
      <w:r w:rsidR="00D365EE" w:rsidRPr="00D365EE">
        <w:rPr>
          <w:color w:val="000000"/>
        </w:rPr>
        <w:t>Включение 2Т.</w:t>
      </w:r>
    </w:p>
    <w:p w:rsidR="00D365EE" w:rsidRPr="00D365EE" w:rsidRDefault="0043234E" w:rsidP="00D365EE">
      <w:pPr>
        <w:autoSpaceDE w:val="0"/>
        <w:autoSpaceDN w:val="0"/>
        <w:adjustRightInd w:val="0"/>
        <w:ind w:firstLine="567"/>
        <w:rPr>
          <w:color w:val="000000"/>
        </w:rPr>
      </w:pPr>
      <w:r>
        <w:rPr>
          <w:color w:val="000000"/>
        </w:rPr>
        <w:lastRenderedPageBreak/>
        <w:t xml:space="preserve">53. </w:t>
      </w:r>
      <w:r w:rsidR="00D365EE" w:rsidRPr="00D365EE">
        <w:rPr>
          <w:color w:val="000000"/>
        </w:rPr>
        <w:t>Отключение ВЛ 110 кВ Уренгой – Варенга-Яха. Заме</w:t>
      </w:r>
      <w:r>
        <w:rPr>
          <w:color w:val="000000"/>
        </w:rPr>
        <w:t>на ошиновки захода 110 кВ, ячей</w:t>
      </w:r>
      <w:r w:rsidR="00D365EE" w:rsidRPr="00D365EE">
        <w:rPr>
          <w:color w:val="000000"/>
        </w:rPr>
        <w:t>ки ВЛ 110 кВ Уренгой – Варенга-Яха в ЗРУ 110 кВ.</w:t>
      </w:r>
    </w:p>
    <w:p w:rsidR="00D365EE" w:rsidRPr="00D365EE" w:rsidRDefault="0043234E" w:rsidP="00D365EE">
      <w:pPr>
        <w:autoSpaceDE w:val="0"/>
        <w:autoSpaceDN w:val="0"/>
        <w:adjustRightInd w:val="0"/>
        <w:ind w:firstLine="567"/>
        <w:rPr>
          <w:color w:val="000000"/>
        </w:rPr>
      </w:pPr>
      <w:r>
        <w:rPr>
          <w:color w:val="000000"/>
        </w:rPr>
        <w:t>54.</w:t>
      </w:r>
      <w:r w:rsidR="00D365EE" w:rsidRPr="00D365EE">
        <w:rPr>
          <w:color w:val="000000"/>
        </w:rPr>
        <w:t xml:space="preserve"> Включение ВЛ 110 кВ Уренгой – Варенга-Яха.</w:t>
      </w:r>
    </w:p>
    <w:p w:rsidR="00D365EE" w:rsidRPr="00D365EE" w:rsidRDefault="0043234E" w:rsidP="00D365EE">
      <w:pPr>
        <w:autoSpaceDE w:val="0"/>
        <w:autoSpaceDN w:val="0"/>
        <w:adjustRightInd w:val="0"/>
        <w:ind w:firstLine="567"/>
        <w:rPr>
          <w:color w:val="000000"/>
        </w:rPr>
      </w:pPr>
      <w:r>
        <w:rPr>
          <w:color w:val="000000"/>
        </w:rPr>
        <w:t xml:space="preserve">55. </w:t>
      </w:r>
      <w:r w:rsidR="00D365EE" w:rsidRPr="00D365EE">
        <w:rPr>
          <w:color w:val="000000"/>
        </w:rPr>
        <w:t>Монтаж оборудования охраной сигнализации в ЗРУ 110 кВ и ЗРУ 35 кВ, на открытой части ПС и периметрального видеонаблюдения.  По</w:t>
      </w:r>
      <w:r>
        <w:rPr>
          <w:color w:val="000000"/>
        </w:rPr>
        <w:t>дключение цепей охраной сигнали</w:t>
      </w:r>
      <w:r w:rsidR="00D365EE" w:rsidRPr="00D365EE">
        <w:rPr>
          <w:color w:val="000000"/>
        </w:rPr>
        <w:t>зации и периметрального видеонаблюдения.</w:t>
      </w:r>
    </w:p>
    <w:p w:rsidR="00D365EE" w:rsidRPr="00D365EE" w:rsidRDefault="0043234E" w:rsidP="00D365EE">
      <w:pPr>
        <w:autoSpaceDE w:val="0"/>
        <w:autoSpaceDN w:val="0"/>
        <w:adjustRightInd w:val="0"/>
        <w:ind w:firstLine="567"/>
        <w:rPr>
          <w:color w:val="000000"/>
        </w:rPr>
      </w:pPr>
      <w:r>
        <w:rPr>
          <w:color w:val="000000"/>
        </w:rPr>
        <w:t xml:space="preserve">56. </w:t>
      </w:r>
      <w:r w:rsidR="00D365EE" w:rsidRPr="00D365EE">
        <w:rPr>
          <w:color w:val="000000"/>
        </w:rPr>
        <w:t>Подключение цепей телесигнализации охранной с</w:t>
      </w:r>
      <w:r>
        <w:rPr>
          <w:color w:val="000000"/>
        </w:rPr>
        <w:t>игнализации к существующему ком</w:t>
      </w:r>
      <w:r w:rsidR="00D365EE" w:rsidRPr="00D365EE">
        <w:rPr>
          <w:color w:val="000000"/>
        </w:rPr>
        <w:t>плексу телемеханики.</w:t>
      </w:r>
    </w:p>
    <w:p w:rsidR="00D365EE" w:rsidRPr="00D365EE" w:rsidRDefault="0043234E" w:rsidP="00D365EE">
      <w:pPr>
        <w:autoSpaceDE w:val="0"/>
        <w:autoSpaceDN w:val="0"/>
        <w:adjustRightInd w:val="0"/>
        <w:ind w:firstLine="567"/>
        <w:rPr>
          <w:color w:val="000000"/>
        </w:rPr>
      </w:pPr>
      <w:r>
        <w:rPr>
          <w:color w:val="000000"/>
        </w:rPr>
        <w:t xml:space="preserve">57. </w:t>
      </w:r>
      <w:r w:rsidR="00D365EE" w:rsidRPr="00D365EE">
        <w:rPr>
          <w:color w:val="000000"/>
        </w:rPr>
        <w:t>Монтаж охранного освещения.</w:t>
      </w:r>
    </w:p>
    <w:p w:rsidR="00F17271" w:rsidRDefault="0043234E" w:rsidP="00D365EE">
      <w:pPr>
        <w:autoSpaceDE w:val="0"/>
        <w:autoSpaceDN w:val="0"/>
        <w:adjustRightInd w:val="0"/>
        <w:ind w:firstLine="567"/>
        <w:rPr>
          <w:color w:val="000000"/>
        </w:rPr>
      </w:pPr>
      <w:r>
        <w:rPr>
          <w:color w:val="000000"/>
        </w:rPr>
        <w:t xml:space="preserve">58. </w:t>
      </w:r>
      <w:r w:rsidR="00D365EE" w:rsidRPr="00D365EE">
        <w:rPr>
          <w:color w:val="000000"/>
        </w:rPr>
        <w:t>Устройство оставшейся части внутриплощадочной дороги.</w:t>
      </w:r>
    </w:p>
    <w:p w:rsidR="006B5074" w:rsidRDefault="006B5074" w:rsidP="006B5074">
      <w:pPr>
        <w:autoSpaceDE w:val="0"/>
        <w:autoSpaceDN w:val="0"/>
        <w:adjustRightInd w:val="0"/>
        <w:ind w:firstLine="567"/>
      </w:pPr>
      <w:r>
        <w:t>59. Приобретение, доставка и т.д. оборудования собственными силами кроме</w:t>
      </w:r>
    </w:p>
    <w:p w:rsidR="006B5074" w:rsidRDefault="006B5074" w:rsidP="009C4671">
      <w:pPr>
        <w:autoSpaceDE w:val="0"/>
        <w:autoSpaceDN w:val="0"/>
        <w:adjustRightInd w:val="0"/>
        <w:jc w:val="both"/>
      </w:pPr>
      <w:r>
        <w:t>оборудования</w:t>
      </w:r>
      <w:r w:rsidRPr="00A17ACF">
        <w:t>,</w:t>
      </w:r>
      <w:r>
        <w:t xml:space="preserve"> передаваемого</w:t>
      </w:r>
      <w:r w:rsidRPr="00A17ACF">
        <w:t xml:space="preserve"> Заказчиком на давальческой основе:</w:t>
      </w:r>
    </w:p>
    <w:p w:rsidR="006B5074" w:rsidRDefault="006B5074" w:rsidP="006B5074">
      <w:pPr>
        <w:autoSpaceDE w:val="0"/>
        <w:autoSpaceDN w:val="0"/>
        <w:adjustRightInd w:val="0"/>
        <w:ind w:firstLine="709"/>
        <w:jc w:val="both"/>
        <w:rPr>
          <w:color w:val="000000"/>
          <w:sz w:val="22"/>
          <w:szCs w:val="22"/>
        </w:rPr>
      </w:pPr>
      <w:r w:rsidRPr="00E97EB3">
        <w:rPr>
          <w:color w:val="000000"/>
          <w:sz w:val="22"/>
          <w:szCs w:val="22"/>
        </w:rPr>
        <w:t xml:space="preserve">- </w:t>
      </w:r>
      <w:r>
        <w:rPr>
          <w:color w:val="000000"/>
          <w:sz w:val="22"/>
          <w:szCs w:val="22"/>
        </w:rPr>
        <w:t xml:space="preserve">Разъединитель 35кВ </w:t>
      </w:r>
      <w:r w:rsidRPr="006B5074">
        <w:rPr>
          <w:color w:val="000000"/>
          <w:sz w:val="22"/>
          <w:szCs w:val="22"/>
        </w:rPr>
        <w:t>РГ.2-35II/3150УХЛ1</w:t>
      </w:r>
      <w:r>
        <w:rPr>
          <w:color w:val="000000"/>
          <w:sz w:val="22"/>
          <w:szCs w:val="22"/>
        </w:rPr>
        <w:t xml:space="preserve"> – 2 шт.;</w:t>
      </w:r>
    </w:p>
    <w:p w:rsidR="006B5074" w:rsidRDefault="006B5074" w:rsidP="006B5074">
      <w:pPr>
        <w:autoSpaceDE w:val="0"/>
        <w:autoSpaceDN w:val="0"/>
        <w:adjustRightInd w:val="0"/>
        <w:ind w:firstLine="709"/>
        <w:jc w:val="both"/>
        <w:rPr>
          <w:color w:val="000000"/>
          <w:sz w:val="22"/>
          <w:szCs w:val="22"/>
        </w:rPr>
      </w:pPr>
      <w:r>
        <w:rPr>
          <w:color w:val="000000"/>
          <w:sz w:val="22"/>
          <w:szCs w:val="22"/>
        </w:rPr>
        <w:t xml:space="preserve">- Трансформатор напряжения 110 кВ </w:t>
      </w:r>
      <w:r w:rsidRPr="006B5074">
        <w:rPr>
          <w:color w:val="000000"/>
          <w:sz w:val="22"/>
          <w:szCs w:val="22"/>
        </w:rPr>
        <w:t>ЗНГ-110ХЛ1</w:t>
      </w:r>
      <w:r>
        <w:rPr>
          <w:color w:val="000000"/>
          <w:sz w:val="22"/>
          <w:szCs w:val="22"/>
        </w:rPr>
        <w:t xml:space="preserve"> – 3 шт.;</w:t>
      </w:r>
    </w:p>
    <w:p w:rsidR="006B5074" w:rsidRPr="00147803" w:rsidRDefault="00460CE7" w:rsidP="00460CE7">
      <w:pPr>
        <w:autoSpaceDE w:val="0"/>
        <w:autoSpaceDN w:val="0"/>
        <w:adjustRightInd w:val="0"/>
        <w:ind w:firstLine="709"/>
        <w:jc w:val="both"/>
        <w:rPr>
          <w:color w:val="000000"/>
          <w:sz w:val="22"/>
          <w:szCs w:val="22"/>
        </w:rPr>
      </w:pPr>
      <w:r>
        <w:rPr>
          <w:color w:val="000000"/>
          <w:sz w:val="22"/>
          <w:szCs w:val="22"/>
        </w:rPr>
        <w:t xml:space="preserve">- Трансформатор тока 110 кВ </w:t>
      </w:r>
      <w:r w:rsidRPr="00460CE7">
        <w:rPr>
          <w:color w:val="000000"/>
          <w:sz w:val="22"/>
          <w:szCs w:val="22"/>
        </w:rPr>
        <w:t>ТВ-110-IX-I-2</w:t>
      </w:r>
      <w:r>
        <w:rPr>
          <w:color w:val="000000"/>
          <w:sz w:val="22"/>
          <w:szCs w:val="22"/>
        </w:rPr>
        <w:t xml:space="preserve"> -6 шт.</w:t>
      </w:r>
    </w:p>
    <w:p w:rsidR="006B5074" w:rsidRPr="00A17ACF" w:rsidRDefault="006B5074" w:rsidP="00042A5B">
      <w:pPr>
        <w:autoSpaceDE w:val="0"/>
        <w:autoSpaceDN w:val="0"/>
        <w:adjustRightInd w:val="0"/>
        <w:ind w:firstLine="709"/>
        <w:jc w:val="both"/>
      </w:pPr>
      <w:r w:rsidRPr="00A24E8A">
        <w:t>- Трансформатор силовой Т</w:t>
      </w:r>
      <w:r w:rsidR="00460CE7">
        <w:t xml:space="preserve">ДТН-40000/110- </w:t>
      </w:r>
      <w:r w:rsidRPr="00A24E8A">
        <w:t>ХЛ1</w:t>
      </w:r>
      <w:r>
        <w:t xml:space="preserve"> – 2 шт</w:t>
      </w:r>
      <w:r w:rsidRPr="00A24E8A">
        <w:t>.</w:t>
      </w:r>
    </w:p>
    <w:p w:rsidR="00D804B7" w:rsidRPr="004C33F4" w:rsidRDefault="006B5074" w:rsidP="004C33F4">
      <w:pPr>
        <w:autoSpaceDE w:val="0"/>
        <w:autoSpaceDN w:val="0"/>
        <w:adjustRightInd w:val="0"/>
        <w:ind w:firstLine="709"/>
        <w:jc w:val="both"/>
        <w:rPr>
          <w:sz w:val="22"/>
          <w:szCs w:val="22"/>
        </w:rPr>
      </w:pPr>
      <w:r w:rsidRPr="00A24E8A">
        <w:t xml:space="preserve">Подрядчик за тридцать дней информирует Заказчика о необходимости </w:t>
      </w:r>
      <w:r w:rsidRPr="00062D05">
        <w:t xml:space="preserve">монтажа оборудования, указанного в данном пункте. Заказчик в течении 15 дней передает данное оборудование </w:t>
      </w:r>
      <w:r w:rsidRPr="00A24E8A">
        <w:t>Подрядчику со склада Надымского района электрических сетей.</w:t>
      </w:r>
    </w:p>
    <w:p w:rsidR="00D804B7" w:rsidRPr="00D804B7" w:rsidRDefault="00D804B7" w:rsidP="00D804B7">
      <w:pPr>
        <w:autoSpaceDE w:val="0"/>
        <w:autoSpaceDN w:val="0"/>
        <w:adjustRightInd w:val="0"/>
        <w:ind w:firstLine="567"/>
        <w:jc w:val="center"/>
        <w:rPr>
          <w:color w:val="000000"/>
        </w:rPr>
      </w:pPr>
      <w:r w:rsidRPr="00D804B7">
        <w:rPr>
          <w:color w:val="000000"/>
        </w:rPr>
        <w:t>Основные технико-экономические характеристики объекта:</w:t>
      </w:r>
    </w:p>
    <w:tbl>
      <w:tblPr>
        <w:tblStyle w:val="a5"/>
        <w:tblW w:w="9351" w:type="dxa"/>
        <w:tblLayout w:type="fixed"/>
        <w:tblLook w:val="04A0" w:firstRow="1" w:lastRow="0" w:firstColumn="1" w:lastColumn="0" w:noHBand="0" w:noVBand="1"/>
      </w:tblPr>
      <w:tblGrid>
        <w:gridCol w:w="421"/>
        <w:gridCol w:w="3685"/>
        <w:gridCol w:w="3686"/>
        <w:gridCol w:w="1559"/>
      </w:tblGrid>
      <w:tr w:rsidR="00D804B7" w:rsidRPr="00D804B7" w:rsidTr="00042A5B">
        <w:trPr>
          <w:trHeight w:val="405"/>
        </w:trPr>
        <w:tc>
          <w:tcPr>
            <w:tcW w:w="421" w:type="dxa"/>
            <w:vAlign w:val="bottom"/>
          </w:tcPr>
          <w:p w:rsidR="00D804B7" w:rsidRPr="00D804B7" w:rsidRDefault="00D804B7" w:rsidP="00D804B7">
            <w:pPr>
              <w:autoSpaceDE w:val="0"/>
              <w:autoSpaceDN w:val="0"/>
              <w:adjustRightInd w:val="0"/>
              <w:ind w:firstLine="567"/>
              <w:rPr>
                <w:color w:val="000000"/>
              </w:rPr>
            </w:pPr>
            <w:r w:rsidRPr="00D804B7">
              <w:rPr>
                <w:bCs/>
                <w:color w:val="000000"/>
                <w:lang w:bidi="ru-RU"/>
              </w:rPr>
              <w:t>№</w:t>
            </w:r>
          </w:p>
          <w:p w:rsidR="00D804B7" w:rsidRPr="00D804B7" w:rsidRDefault="00042A5B" w:rsidP="00D804B7">
            <w:pPr>
              <w:autoSpaceDE w:val="0"/>
              <w:autoSpaceDN w:val="0"/>
              <w:adjustRightInd w:val="0"/>
              <w:ind w:firstLine="567"/>
              <w:rPr>
                <w:color w:val="000000"/>
              </w:rPr>
            </w:pPr>
            <w:r>
              <w:rPr>
                <w:bCs/>
                <w:color w:val="000000"/>
                <w:lang w:bidi="ru-RU"/>
              </w:rPr>
              <w:t>П</w:t>
            </w:r>
          </w:p>
        </w:tc>
        <w:tc>
          <w:tcPr>
            <w:tcW w:w="3685" w:type="dxa"/>
            <w:vAlign w:val="center"/>
          </w:tcPr>
          <w:p w:rsidR="00D804B7" w:rsidRPr="00D804B7" w:rsidRDefault="00D804B7" w:rsidP="00D804B7">
            <w:pPr>
              <w:autoSpaceDE w:val="0"/>
              <w:autoSpaceDN w:val="0"/>
              <w:adjustRightInd w:val="0"/>
              <w:ind w:firstLine="567"/>
              <w:rPr>
                <w:color w:val="000000"/>
              </w:rPr>
            </w:pPr>
            <w:r w:rsidRPr="00D804B7">
              <w:rPr>
                <w:bCs/>
                <w:color w:val="000000"/>
                <w:lang w:bidi="ru-RU"/>
              </w:rPr>
              <w:t>Наименование</w:t>
            </w:r>
          </w:p>
        </w:tc>
        <w:tc>
          <w:tcPr>
            <w:tcW w:w="3686" w:type="dxa"/>
            <w:vAlign w:val="center"/>
          </w:tcPr>
          <w:p w:rsidR="00D804B7" w:rsidRPr="00D804B7" w:rsidRDefault="00D804B7" w:rsidP="00D804B7">
            <w:pPr>
              <w:autoSpaceDE w:val="0"/>
              <w:autoSpaceDN w:val="0"/>
              <w:adjustRightInd w:val="0"/>
              <w:ind w:firstLine="567"/>
              <w:rPr>
                <w:color w:val="000000"/>
              </w:rPr>
            </w:pPr>
            <w:r w:rsidRPr="00D804B7">
              <w:rPr>
                <w:bCs/>
                <w:color w:val="000000"/>
                <w:lang w:bidi="ru-RU"/>
              </w:rPr>
              <w:t>Показатель</w:t>
            </w:r>
          </w:p>
        </w:tc>
        <w:tc>
          <w:tcPr>
            <w:tcW w:w="1559" w:type="dxa"/>
            <w:vAlign w:val="center"/>
          </w:tcPr>
          <w:p w:rsidR="00D804B7" w:rsidRPr="00D804B7" w:rsidRDefault="00D804B7" w:rsidP="00D804B7">
            <w:pPr>
              <w:autoSpaceDE w:val="0"/>
              <w:autoSpaceDN w:val="0"/>
              <w:adjustRightInd w:val="0"/>
              <w:ind w:firstLine="567"/>
              <w:rPr>
                <w:color w:val="000000"/>
              </w:rPr>
            </w:pPr>
            <w:r w:rsidRPr="00D804B7">
              <w:rPr>
                <w:bCs/>
                <w:color w:val="000000"/>
                <w:lang w:bidi="ru-RU"/>
              </w:rPr>
              <w:t>Кол-во</w:t>
            </w:r>
          </w:p>
        </w:tc>
      </w:tr>
      <w:tr w:rsidR="00D804B7" w:rsidRPr="00D804B7" w:rsidTr="00042A5B">
        <w:trPr>
          <w:trHeight w:val="271"/>
        </w:trPr>
        <w:tc>
          <w:tcPr>
            <w:tcW w:w="421" w:type="dxa"/>
            <w:vAlign w:val="bottom"/>
          </w:tcPr>
          <w:p w:rsidR="00D804B7" w:rsidRPr="00D804B7" w:rsidRDefault="00042A5B" w:rsidP="00042A5B">
            <w:pPr>
              <w:autoSpaceDE w:val="0"/>
              <w:autoSpaceDN w:val="0"/>
              <w:adjustRightInd w:val="0"/>
              <w:rPr>
                <w:color w:val="000000"/>
              </w:rPr>
            </w:pPr>
            <w:r>
              <w:rPr>
                <w:bCs/>
                <w:color w:val="000000"/>
                <w:lang w:bidi="ru-RU"/>
              </w:rPr>
              <w:t>1</w:t>
            </w:r>
          </w:p>
        </w:tc>
        <w:tc>
          <w:tcPr>
            <w:tcW w:w="3685" w:type="dxa"/>
            <w:vAlign w:val="bottom"/>
          </w:tcPr>
          <w:p w:rsidR="00D804B7" w:rsidRPr="00D804B7" w:rsidRDefault="00D804B7" w:rsidP="00042A5B">
            <w:pPr>
              <w:autoSpaceDE w:val="0"/>
              <w:autoSpaceDN w:val="0"/>
              <w:adjustRightInd w:val="0"/>
              <w:rPr>
                <w:color w:val="000000"/>
              </w:rPr>
            </w:pPr>
            <w:r w:rsidRPr="00D804B7">
              <w:rPr>
                <w:bCs/>
                <w:color w:val="000000"/>
                <w:lang w:bidi="ru-RU"/>
              </w:rPr>
              <w:t>2</w:t>
            </w:r>
          </w:p>
        </w:tc>
        <w:tc>
          <w:tcPr>
            <w:tcW w:w="3686" w:type="dxa"/>
            <w:vAlign w:val="center"/>
          </w:tcPr>
          <w:p w:rsidR="00D804B7" w:rsidRPr="00D804B7" w:rsidRDefault="00D804B7" w:rsidP="00042A5B">
            <w:pPr>
              <w:autoSpaceDE w:val="0"/>
              <w:autoSpaceDN w:val="0"/>
              <w:adjustRightInd w:val="0"/>
              <w:rPr>
                <w:color w:val="000000"/>
              </w:rPr>
            </w:pPr>
            <w:r w:rsidRPr="00D804B7">
              <w:rPr>
                <w:bCs/>
                <w:color w:val="000000"/>
                <w:lang w:bidi="ru-RU"/>
              </w:rPr>
              <w:t>3</w:t>
            </w:r>
          </w:p>
        </w:tc>
        <w:tc>
          <w:tcPr>
            <w:tcW w:w="1559" w:type="dxa"/>
            <w:vAlign w:val="center"/>
          </w:tcPr>
          <w:p w:rsidR="00D804B7" w:rsidRPr="00D804B7" w:rsidRDefault="00D804B7" w:rsidP="00042A5B">
            <w:pPr>
              <w:autoSpaceDE w:val="0"/>
              <w:autoSpaceDN w:val="0"/>
              <w:adjustRightInd w:val="0"/>
              <w:rPr>
                <w:color w:val="000000"/>
              </w:rPr>
            </w:pPr>
            <w:r w:rsidRPr="00D804B7">
              <w:rPr>
                <w:bCs/>
                <w:color w:val="000000"/>
                <w:lang w:bidi="ru-RU"/>
              </w:rPr>
              <w:t>4</w:t>
            </w:r>
          </w:p>
        </w:tc>
      </w:tr>
      <w:tr w:rsidR="00D804B7" w:rsidRPr="00D804B7" w:rsidTr="00042A5B">
        <w:trPr>
          <w:trHeight w:val="265"/>
        </w:trPr>
        <w:tc>
          <w:tcPr>
            <w:tcW w:w="421" w:type="dxa"/>
            <w:vAlign w:val="center"/>
          </w:tcPr>
          <w:p w:rsidR="00D804B7" w:rsidRPr="00D804B7" w:rsidRDefault="00042A5B" w:rsidP="00042A5B">
            <w:pPr>
              <w:autoSpaceDE w:val="0"/>
              <w:autoSpaceDN w:val="0"/>
              <w:adjustRightInd w:val="0"/>
              <w:rPr>
                <w:color w:val="000000"/>
              </w:rPr>
            </w:pPr>
            <w:r>
              <w:rPr>
                <w:bCs/>
                <w:color w:val="000000"/>
                <w:lang w:bidi="ru-RU"/>
              </w:rPr>
              <w:t>1</w:t>
            </w:r>
          </w:p>
        </w:tc>
        <w:tc>
          <w:tcPr>
            <w:tcW w:w="3685" w:type="dxa"/>
            <w:vAlign w:val="center"/>
          </w:tcPr>
          <w:p w:rsidR="00D804B7" w:rsidRPr="00D804B7" w:rsidRDefault="00D804B7" w:rsidP="00042A5B">
            <w:pPr>
              <w:autoSpaceDE w:val="0"/>
              <w:autoSpaceDN w:val="0"/>
              <w:adjustRightInd w:val="0"/>
              <w:rPr>
                <w:color w:val="000000"/>
              </w:rPr>
            </w:pPr>
            <w:r w:rsidRPr="00D804B7">
              <w:rPr>
                <w:bCs/>
                <w:color w:val="000000"/>
                <w:lang w:bidi="ru-RU"/>
              </w:rPr>
              <w:t>Силовые трансформаторы</w:t>
            </w:r>
          </w:p>
        </w:tc>
        <w:tc>
          <w:tcPr>
            <w:tcW w:w="3686" w:type="dxa"/>
            <w:vAlign w:val="bottom"/>
          </w:tcPr>
          <w:p w:rsidR="00D804B7" w:rsidRPr="00D804B7" w:rsidRDefault="00D804B7" w:rsidP="00042A5B">
            <w:pPr>
              <w:autoSpaceDE w:val="0"/>
              <w:autoSpaceDN w:val="0"/>
              <w:adjustRightInd w:val="0"/>
              <w:rPr>
                <w:color w:val="000000"/>
              </w:rPr>
            </w:pPr>
            <w:r w:rsidRPr="00D804B7">
              <w:rPr>
                <w:bCs/>
                <w:color w:val="000000"/>
                <w:lang w:bidi="ru-RU"/>
              </w:rPr>
              <w:t>40000 кВ А, 110/35/6 кВ</w:t>
            </w:r>
          </w:p>
        </w:tc>
        <w:tc>
          <w:tcPr>
            <w:tcW w:w="1559" w:type="dxa"/>
            <w:vAlign w:val="center"/>
          </w:tcPr>
          <w:p w:rsidR="00D804B7" w:rsidRPr="00D804B7" w:rsidRDefault="00D804B7" w:rsidP="00042A5B">
            <w:pPr>
              <w:autoSpaceDE w:val="0"/>
              <w:autoSpaceDN w:val="0"/>
              <w:adjustRightInd w:val="0"/>
              <w:rPr>
                <w:color w:val="000000"/>
              </w:rPr>
            </w:pPr>
            <w:r w:rsidRPr="00D804B7">
              <w:rPr>
                <w:bCs/>
                <w:color w:val="000000"/>
                <w:lang w:bidi="ru-RU"/>
              </w:rPr>
              <w:t>2</w:t>
            </w:r>
          </w:p>
        </w:tc>
      </w:tr>
      <w:tr w:rsidR="00D804B7" w:rsidRPr="00D804B7" w:rsidTr="00042A5B">
        <w:tc>
          <w:tcPr>
            <w:tcW w:w="421" w:type="dxa"/>
            <w:vAlign w:val="center"/>
          </w:tcPr>
          <w:p w:rsidR="00D804B7" w:rsidRPr="00D804B7" w:rsidRDefault="00042A5B" w:rsidP="00042A5B">
            <w:pPr>
              <w:autoSpaceDE w:val="0"/>
              <w:autoSpaceDN w:val="0"/>
              <w:adjustRightInd w:val="0"/>
              <w:rPr>
                <w:color w:val="000000"/>
              </w:rPr>
            </w:pPr>
            <w:r>
              <w:rPr>
                <w:bCs/>
                <w:color w:val="000000"/>
                <w:lang w:bidi="ru-RU"/>
              </w:rPr>
              <w:t>2</w:t>
            </w:r>
          </w:p>
        </w:tc>
        <w:tc>
          <w:tcPr>
            <w:tcW w:w="3685" w:type="dxa"/>
            <w:vAlign w:val="center"/>
          </w:tcPr>
          <w:p w:rsidR="00D804B7" w:rsidRPr="00D804B7" w:rsidRDefault="00D804B7" w:rsidP="00042A5B">
            <w:pPr>
              <w:autoSpaceDE w:val="0"/>
              <w:autoSpaceDN w:val="0"/>
              <w:adjustRightInd w:val="0"/>
              <w:rPr>
                <w:color w:val="000000"/>
              </w:rPr>
            </w:pPr>
            <w:r w:rsidRPr="00D804B7">
              <w:rPr>
                <w:bCs/>
                <w:color w:val="000000"/>
                <w:lang w:bidi="ru-RU"/>
              </w:rPr>
              <w:t>Трансформаторы собственных нужд</w:t>
            </w:r>
          </w:p>
        </w:tc>
        <w:tc>
          <w:tcPr>
            <w:tcW w:w="3686" w:type="dxa"/>
            <w:vAlign w:val="bottom"/>
          </w:tcPr>
          <w:p w:rsidR="00D804B7" w:rsidRPr="00D804B7" w:rsidRDefault="00D804B7" w:rsidP="00042A5B">
            <w:pPr>
              <w:autoSpaceDE w:val="0"/>
              <w:autoSpaceDN w:val="0"/>
              <w:adjustRightInd w:val="0"/>
              <w:rPr>
                <w:color w:val="000000"/>
              </w:rPr>
            </w:pPr>
            <w:r w:rsidRPr="00D804B7">
              <w:rPr>
                <w:bCs/>
                <w:color w:val="000000"/>
                <w:lang w:bidi="ru-RU"/>
              </w:rPr>
              <w:t>1</w:t>
            </w:r>
            <w:r w:rsidR="00BD0800">
              <w:rPr>
                <w:bCs/>
                <w:color w:val="000000"/>
                <w:lang w:bidi="ru-RU"/>
              </w:rPr>
              <w:t>0</w:t>
            </w:r>
            <w:r w:rsidRPr="00D804B7">
              <w:rPr>
                <w:bCs/>
                <w:color w:val="000000"/>
                <w:lang w:bidi="ru-RU"/>
              </w:rPr>
              <w:t>0 кВ А, 6/0,4 кВ</w:t>
            </w:r>
          </w:p>
        </w:tc>
        <w:tc>
          <w:tcPr>
            <w:tcW w:w="1559" w:type="dxa"/>
            <w:vAlign w:val="center"/>
          </w:tcPr>
          <w:p w:rsidR="00D804B7" w:rsidRPr="00D804B7" w:rsidRDefault="00D804B7" w:rsidP="00042A5B">
            <w:pPr>
              <w:autoSpaceDE w:val="0"/>
              <w:autoSpaceDN w:val="0"/>
              <w:adjustRightInd w:val="0"/>
              <w:rPr>
                <w:color w:val="000000"/>
              </w:rPr>
            </w:pPr>
            <w:r w:rsidRPr="00D804B7">
              <w:rPr>
                <w:bCs/>
                <w:color w:val="000000"/>
                <w:lang w:bidi="ru-RU"/>
              </w:rPr>
              <w:t>2</w:t>
            </w:r>
          </w:p>
        </w:tc>
      </w:tr>
      <w:tr w:rsidR="00D804B7" w:rsidRPr="00D804B7" w:rsidTr="00042A5B">
        <w:trPr>
          <w:trHeight w:val="564"/>
        </w:trPr>
        <w:tc>
          <w:tcPr>
            <w:tcW w:w="421" w:type="dxa"/>
            <w:vAlign w:val="center"/>
          </w:tcPr>
          <w:p w:rsidR="00D804B7" w:rsidRPr="00D804B7" w:rsidRDefault="00D804B7" w:rsidP="00042A5B">
            <w:pPr>
              <w:autoSpaceDE w:val="0"/>
              <w:autoSpaceDN w:val="0"/>
              <w:adjustRightInd w:val="0"/>
              <w:rPr>
                <w:color w:val="000000"/>
              </w:rPr>
            </w:pPr>
            <w:r>
              <w:rPr>
                <w:color w:val="000000"/>
              </w:rPr>
              <w:t>3</w:t>
            </w:r>
          </w:p>
        </w:tc>
        <w:tc>
          <w:tcPr>
            <w:tcW w:w="3685" w:type="dxa"/>
            <w:vAlign w:val="center"/>
          </w:tcPr>
          <w:p w:rsidR="00D804B7" w:rsidRPr="00D804B7" w:rsidRDefault="00D804B7" w:rsidP="00042A5B">
            <w:pPr>
              <w:autoSpaceDE w:val="0"/>
              <w:autoSpaceDN w:val="0"/>
              <w:adjustRightInd w:val="0"/>
              <w:rPr>
                <w:color w:val="000000"/>
              </w:rPr>
            </w:pPr>
            <w:r w:rsidRPr="00D804B7">
              <w:rPr>
                <w:color w:val="000000"/>
              </w:rPr>
              <w:t>Токоограничивающий реактор с установкой в здании реакторной</w:t>
            </w:r>
          </w:p>
        </w:tc>
        <w:tc>
          <w:tcPr>
            <w:tcW w:w="3686" w:type="dxa"/>
            <w:vAlign w:val="bottom"/>
          </w:tcPr>
          <w:p w:rsidR="00D804B7" w:rsidRPr="00D804B7" w:rsidRDefault="00D804B7" w:rsidP="00042A5B">
            <w:pPr>
              <w:autoSpaceDE w:val="0"/>
              <w:autoSpaceDN w:val="0"/>
              <w:adjustRightInd w:val="0"/>
              <w:rPr>
                <w:color w:val="000000"/>
              </w:rPr>
            </w:pPr>
            <w:r w:rsidRPr="00D804B7">
              <w:rPr>
                <w:color w:val="000000"/>
              </w:rPr>
              <w:t>РТСТ-6-32</w:t>
            </w:r>
            <w:r w:rsidR="00BD0800">
              <w:rPr>
                <w:color w:val="000000"/>
              </w:rPr>
              <w:t>00</w:t>
            </w:r>
            <w:r w:rsidRPr="00D804B7">
              <w:rPr>
                <w:color w:val="000000"/>
              </w:rPr>
              <w:t>-0,35</w:t>
            </w:r>
          </w:p>
        </w:tc>
        <w:tc>
          <w:tcPr>
            <w:tcW w:w="1559" w:type="dxa"/>
          </w:tcPr>
          <w:p w:rsidR="00D804B7" w:rsidRPr="00D804B7" w:rsidRDefault="00D804B7" w:rsidP="00042A5B">
            <w:pPr>
              <w:autoSpaceDE w:val="0"/>
              <w:autoSpaceDN w:val="0"/>
              <w:adjustRightInd w:val="0"/>
              <w:rPr>
                <w:color w:val="000000"/>
              </w:rPr>
            </w:pPr>
            <w:r w:rsidRPr="00D804B7">
              <w:rPr>
                <w:color w:val="000000"/>
              </w:rPr>
              <w:t>2 трехфазных компл.</w:t>
            </w:r>
          </w:p>
        </w:tc>
      </w:tr>
    </w:tbl>
    <w:p w:rsidR="0043234E" w:rsidRPr="00042A5B" w:rsidRDefault="0043234E" w:rsidP="00460CE7">
      <w:pPr>
        <w:autoSpaceDE w:val="0"/>
        <w:autoSpaceDN w:val="0"/>
        <w:adjustRightInd w:val="0"/>
        <w:rPr>
          <w:color w:val="000000"/>
          <w:sz w:val="16"/>
          <w:szCs w:val="16"/>
        </w:rPr>
      </w:pPr>
    </w:p>
    <w:p w:rsidR="008308CA" w:rsidRPr="00636DE8" w:rsidRDefault="00D31351" w:rsidP="00CD222A">
      <w:pPr>
        <w:pStyle w:val="a4"/>
        <w:numPr>
          <w:ilvl w:val="0"/>
          <w:numId w:val="12"/>
        </w:numPr>
        <w:autoSpaceDE w:val="0"/>
        <w:autoSpaceDN w:val="0"/>
        <w:adjustRightInd w:val="0"/>
        <w:jc w:val="center"/>
        <w:rPr>
          <w:bCs/>
          <w:color w:val="000000"/>
        </w:rPr>
      </w:pPr>
      <w:r>
        <w:rPr>
          <w:rFonts w:eastAsia="MS Mincho"/>
          <w:b/>
          <w:lang w:eastAsia="ja-JP"/>
        </w:rPr>
        <w:t>Дополнительные требования.</w:t>
      </w:r>
    </w:p>
    <w:p w:rsidR="008308CA" w:rsidRPr="00636DE8" w:rsidRDefault="008308CA" w:rsidP="008308CA">
      <w:pPr>
        <w:autoSpaceDE w:val="0"/>
        <w:autoSpaceDN w:val="0"/>
        <w:adjustRightInd w:val="0"/>
        <w:ind w:firstLine="709"/>
        <w:jc w:val="both"/>
        <w:rPr>
          <w:bCs/>
          <w:color w:val="000000"/>
        </w:rPr>
      </w:pPr>
      <w:r w:rsidRPr="00636DE8">
        <w:rPr>
          <w:bCs/>
          <w:color w:val="000000"/>
        </w:rPr>
        <w:t>В процессе выполнения работ на объекте Подрядчик самостоятельно занимается поставкой на приобъектный склад, осуществляет приемку, разгрузку, хранение оборудования и материалов, необходимых для выполнения работ по реконструкции.</w:t>
      </w:r>
    </w:p>
    <w:p w:rsidR="00A17527" w:rsidRDefault="00A17527" w:rsidP="00A17527">
      <w:pPr>
        <w:ind w:firstLine="709"/>
        <w:jc w:val="both"/>
        <w:rPr>
          <w:color w:val="000000"/>
        </w:rPr>
      </w:pPr>
      <w:r w:rsidRPr="00636DE8">
        <w:rPr>
          <w:color w:val="000000"/>
        </w:rPr>
        <w:t>- Опросные листы на всё оборудование и заказные спецификации</w:t>
      </w:r>
      <w:r>
        <w:rPr>
          <w:color w:val="000000"/>
        </w:rPr>
        <w:t xml:space="preserve"> на материалы подлежат обязательному согласованию с Заказчиком.</w:t>
      </w:r>
    </w:p>
    <w:p w:rsidR="00A17527" w:rsidRDefault="00A17527" w:rsidP="00A17527">
      <w:pPr>
        <w:ind w:firstLine="709"/>
        <w:jc w:val="both"/>
        <w:rPr>
          <w:color w:val="000000"/>
        </w:rPr>
      </w:pPr>
      <w:r>
        <w:rPr>
          <w:color w:val="000000"/>
        </w:rPr>
        <w:t>- Поставляемые материалы должны быть обеспечены техническими паспортами, копиями сертификатов соответствия, сопроводительной документацией и соответствовать требованиям ГОСТ, для местных климатических условий.</w:t>
      </w:r>
    </w:p>
    <w:p w:rsidR="00A17527" w:rsidRDefault="00A17527" w:rsidP="00A17527">
      <w:pPr>
        <w:pStyle w:val="a"/>
        <w:numPr>
          <w:ilvl w:val="0"/>
          <w:numId w:val="0"/>
        </w:numPr>
        <w:tabs>
          <w:tab w:val="left" w:pos="708"/>
        </w:tabs>
        <w:spacing w:line="240" w:lineRule="auto"/>
        <w:ind w:firstLine="709"/>
        <w:rPr>
          <w:color w:val="000000"/>
          <w:sz w:val="24"/>
          <w:lang w:eastAsia="x-none"/>
        </w:rPr>
      </w:pPr>
      <w:r>
        <w:rPr>
          <w:color w:val="000000"/>
          <w:sz w:val="24"/>
        </w:rPr>
        <w:t>- Комплект расходных материалов изготавливается и принимается в соответствии с обязательными требованиями государственных стандартов, действующих технических документов</w:t>
      </w:r>
    </w:p>
    <w:p w:rsidR="00A17527" w:rsidRDefault="00A17527" w:rsidP="00A17527">
      <w:pPr>
        <w:pStyle w:val="a"/>
        <w:numPr>
          <w:ilvl w:val="0"/>
          <w:numId w:val="0"/>
        </w:numPr>
        <w:tabs>
          <w:tab w:val="num" w:pos="142"/>
        </w:tabs>
        <w:snapToGrid w:val="0"/>
        <w:spacing w:line="240" w:lineRule="auto"/>
        <w:ind w:firstLine="709"/>
        <w:rPr>
          <w:sz w:val="24"/>
          <w:szCs w:val="28"/>
        </w:rPr>
      </w:pPr>
      <w:r>
        <w:rPr>
          <w:color w:val="000000"/>
          <w:sz w:val="24"/>
        </w:rPr>
        <w:t xml:space="preserve">- </w:t>
      </w:r>
      <w:r w:rsidR="00F17271" w:rsidRPr="00805F9F">
        <w:rPr>
          <w:sz w:val="24"/>
        </w:rPr>
        <w:t xml:space="preserve">При выполнении строительно-монтажных работ </w:t>
      </w:r>
      <w:r w:rsidR="00F17271">
        <w:rPr>
          <w:sz w:val="24"/>
        </w:rPr>
        <w:t xml:space="preserve">применять </w:t>
      </w:r>
      <w:r w:rsidR="00F17271" w:rsidRPr="00805F9F">
        <w:rPr>
          <w:sz w:val="24"/>
        </w:rPr>
        <w:t>технологии, материалы и системы, соответствующие проектной документации и требованиям аттестации в ПАО «</w:t>
      </w:r>
      <w:r w:rsidR="00EE47C0" w:rsidRPr="00805F9F">
        <w:rPr>
          <w:sz w:val="24"/>
        </w:rPr>
        <w:t>Россетти</w:t>
      </w:r>
      <w:r w:rsidR="00F17271" w:rsidRPr="00805F9F">
        <w:rPr>
          <w:sz w:val="24"/>
        </w:rPr>
        <w:t xml:space="preserve">». Информация размещена на официальном сайте </w:t>
      </w:r>
      <w:hyperlink r:id="rId8" w:history="1">
        <w:r w:rsidR="00F17271" w:rsidRPr="00805F9F">
          <w:rPr>
            <w:rStyle w:val="a6"/>
            <w:sz w:val="24"/>
          </w:rPr>
          <w:t>http://www.rosseti.ru</w:t>
        </w:r>
      </w:hyperlink>
      <w:r>
        <w:rPr>
          <w:spacing w:val="-2"/>
          <w:sz w:val="24"/>
        </w:rPr>
        <w:t>.</w:t>
      </w:r>
    </w:p>
    <w:p w:rsidR="00A17527" w:rsidRDefault="00A17527" w:rsidP="00A17527">
      <w:pPr>
        <w:pStyle w:val="a"/>
        <w:numPr>
          <w:ilvl w:val="0"/>
          <w:numId w:val="0"/>
        </w:numPr>
        <w:tabs>
          <w:tab w:val="num" w:pos="142"/>
        </w:tabs>
        <w:snapToGrid w:val="0"/>
        <w:spacing w:line="240" w:lineRule="auto"/>
        <w:ind w:firstLine="709"/>
        <w:rPr>
          <w:color w:val="000000"/>
          <w:sz w:val="24"/>
        </w:rPr>
      </w:pPr>
      <w:r>
        <w:rPr>
          <w:color w:val="000000"/>
          <w:sz w:val="24"/>
        </w:rPr>
        <w:t>- Применяем</w:t>
      </w:r>
      <w:r w:rsidR="007D42C4">
        <w:rPr>
          <w:color w:val="000000"/>
          <w:sz w:val="24"/>
        </w:rPr>
        <w:t>ые</w:t>
      </w:r>
      <w:r>
        <w:rPr>
          <w:color w:val="000000"/>
          <w:sz w:val="24"/>
        </w:rPr>
        <w:t xml:space="preserve"> оборудование</w:t>
      </w:r>
      <w:r w:rsidR="007D42C4">
        <w:rPr>
          <w:color w:val="000000"/>
          <w:sz w:val="24"/>
        </w:rPr>
        <w:t xml:space="preserve"> и</w:t>
      </w:r>
      <w:r>
        <w:rPr>
          <w:color w:val="000000"/>
          <w:sz w:val="24"/>
        </w:rPr>
        <w:t xml:space="preserve"> материалы не д</w:t>
      </w:r>
      <w:r w:rsidR="00C93AAF">
        <w:rPr>
          <w:color w:val="000000"/>
          <w:sz w:val="24"/>
        </w:rPr>
        <w:t xml:space="preserve">олжны иметь видимых </w:t>
      </w:r>
      <w:r w:rsidR="00636DE8">
        <w:rPr>
          <w:color w:val="000000"/>
          <w:sz w:val="24"/>
        </w:rPr>
        <w:t>повреждений, должны</w:t>
      </w:r>
      <w:r>
        <w:rPr>
          <w:color w:val="000000"/>
          <w:sz w:val="24"/>
        </w:rPr>
        <w:t xml:space="preserve"> быть новыми, изготовленными не ранее чем за 6 месяцев до даты проведения поставки</w:t>
      </w:r>
      <w:r w:rsidR="00977CC2">
        <w:rPr>
          <w:color w:val="000000"/>
          <w:sz w:val="24"/>
        </w:rPr>
        <w:t>.</w:t>
      </w:r>
    </w:p>
    <w:p w:rsidR="00B24D7A" w:rsidRDefault="00B24D7A" w:rsidP="00A17527">
      <w:pPr>
        <w:pStyle w:val="a"/>
        <w:numPr>
          <w:ilvl w:val="0"/>
          <w:numId w:val="0"/>
        </w:numPr>
        <w:tabs>
          <w:tab w:val="num" w:pos="142"/>
        </w:tabs>
        <w:snapToGrid w:val="0"/>
        <w:spacing w:line="240" w:lineRule="auto"/>
        <w:ind w:firstLine="709"/>
        <w:rPr>
          <w:color w:val="000000"/>
          <w:sz w:val="24"/>
        </w:rPr>
      </w:pPr>
    </w:p>
    <w:p w:rsidR="00B24D7A" w:rsidRDefault="00B24D7A" w:rsidP="00A17527">
      <w:pPr>
        <w:pStyle w:val="a"/>
        <w:numPr>
          <w:ilvl w:val="0"/>
          <w:numId w:val="0"/>
        </w:numPr>
        <w:tabs>
          <w:tab w:val="num" w:pos="142"/>
        </w:tabs>
        <w:snapToGrid w:val="0"/>
        <w:spacing w:line="240" w:lineRule="auto"/>
        <w:ind w:firstLine="709"/>
        <w:rPr>
          <w:color w:val="000000"/>
          <w:sz w:val="24"/>
        </w:rPr>
      </w:pPr>
    </w:p>
    <w:p w:rsidR="00B24D7A" w:rsidRDefault="00B24D7A" w:rsidP="00A17527">
      <w:pPr>
        <w:pStyle w:val="a"/>
        <w:numPr>
          <w:ilvl w:val="0"/>
          <w:numId w:val="0"/>
        </w:numPr>
        <w:tabs>
          <w:tab w:val="num" w:pos="142"/>
        </w:tabs>
        <w:snapToGrid w:val="0"/>
        <w:spacing w:line="240" w:lineRule="auto"/>
        <w:ind w:firstLine="709"/>
        <w:rPr>
          <w:color w:val="000000"/>
          <w:sz w:val="24"/>
        </w:rPr>
      </w:pPr>
    </w:p>
    <w:p w:rsidR="00B24D7A" w:rsidRDefault="00B24D7A" w:rsidP="00A17527">
      <w:pPr>
        <w:pStyle w:val="a"/>
        <w:numPr>
          <w:ilvl w:val="0"/>
          <w:numId w:val="0"/>
        </w:numPr>
        <w:tabs>
          <w:tab w:val="num" w:pos="142"/>
        </w:tabs>
        <w:snapToGrid w:val="0"/>
        <w:spacing w:line="240" w:lineRule="auto"/>
        <w:ind w:firstLine="709"/>
        <w:rPr>
          <w:color w:val="000000"/>
          <w:sz w:val="24"/>
        </w:rPr>
      </w:pPr>
    </w:p>
    <w:p w:rsidR="00B24D7A" w:rsidRDefault="00B24D7A" w:rsidP="00A17527">
      <w:pPr>
        <w:pStyle w:val="a"/>
        <w:numPr>
          <w:ilvl w:val="0"/>
          <w:numId w:val="0"/>
        </w:numPr>
        <w:tabs>
          <w:tab w:val="num" w:pos="142"/>
        </w:tabs>
        <w:snapToGrid w:val="0"/>
        <w:spacing w:line="240" w:lineRule="auto"/>
        <w:ind w:firstLine="709"/>
        <w:rPr>
          <w:color w:val="000000"/>
          <w:sz w:val="24"/>
        </w:rPr>
      </w:pPr>
    </w:p>
    <w:p w:rsidR="00B24D7A" w:rsidRDefault="00B24D7A" w:rsidP="00A17527">
      <w:pPr>
        <w:pStyle w:val="a"/>
        <w:numPr>
          <w:ilvl w:val="0"/>
          <w:numId w:val="0"/>
        </w:numPr>
        <w:tabs>
          <w:tab w:val="num" w:pos="142"/>
        </w:tabs>
        <w:snapToGrid w:val="0"/>
        <w:spacing w:line="240" w:lineRule="auto"/>
        <w:ind w:firstLine="709"/>
        <w:rPr>
          <w:color w:val="000000"/>
          <w:sz w:val="24"/>
        </w:rPr>
      </w:pPr>
    </w:p>
    <w:p w:rsidR="0011111E" w:rsidRDefault="0011111E" w:rsidP="004C33F4">
      <w:pPr>
        <w:tabs>
          <w:tab w:val="left" w:pos="0"/>
          <w:tab w:val="left" w:pos="3465"/>
        </w:tabs>
        <w:jc w:val="both"/>
      </w:pPr>
    </w:p>
    <w:p w:rsidR="00A17527" w:rsidRPr="00042A5B" w:rsidRDefault="00A17527" w:rsidP="004C33F4">
      <w:pPr>
        <w:pStyle w:val="a4"/>
        <w:numPr>
          <w:ilvl w:val="0"/>
          <w:numId w:val="12"/>
        </w:numPr>
        <w:tabs>
          <w:tab w:val="left" w:pos="708"/>
        </w:tabs>
        <w:jc w:val="center"/>
      </w:pPr>
      <w:r w:rsidRPr="00CD222A">
        <w:rPr>
          <w:b/>
        </w:rPr>
        <w:lastRenderedPageBreak/>
        <w:t>Сроки выполнения работ:</w:t>
      </w:r>
    </w:p>
    <w:p w:rsidR="00042A5B" w:rsidRPr="004C33F4" w:rsidRDefault="00042A5B" w:rsidP="00042A5B">
      <w:pPr>
        <w:pStyle w:val="a4"/>
        <w:tabs>
          <w:tab w:val="left" w:pos="708"/>
        </w:tabs>
      </w:pPr>
    </w:p>
    <w:p w:rsidR="00A17527" w:rsidRPr="003432C8" w:rsidRDefault="00D5175E" w:rsidP="00A17527">
      <w:pPr>
        <w:ind w:firstLine="360"/>
        <w:rPr>
          <w:b/>
          <w:i/>
          <w:color w:val="000000"/>
        </w:rPr>
      </w:pPr>
      <w:r>
        <w:rPr>
          <w:color w:val="000000"/>
        </w:rPr>
        <w:t>- срок начала работ -</w:t>
      </w:r>
      <w:r w:rsidR="00A17527" w:rsidRPr="003432C8">
        <w:rPr>
          <w:color w:val="000000"/>
        </w:rPr>
        <w:t xml:space="preserve"> </w:t>
      </w:r>
      <w:r w:rsidR="00A17527" w:rsidRPr="003432C8">
        <w:rPr>
          <w:b/>
          <w:i/>
          <w:color w:val="000000"/>
        </w:rPr>
        <w:t>с момента подписания договора</w:t>
      </w:r>
    </w:p>
    <w:p w:rsidR="00A17527" w:rsidRDefault="00A17527" w:rsidP="004C33F4">
      <w:pPr>
        <w:ind w:firstLine="360"/>
        <w:rPr>
          <w:b/>
          <w:i/>
          <w:color w:val="000000"/>
        </w:rPr>
      </w:pPr>
      <w:r w:rsidRPr="003432C8">
        <w:rPr>
          <w:color w:val="000000"/>
        </w:rPr>
        <w:t>- срок окончания работ</w:t>
      </w:r>
      <w:r w:rsidRPr="003432C8">
        <w:rPr>
          <w:b/>
          <w:i/>
          <w:color w:val="000000"/>
        </w:rPr>
        <w:t xml:space="preserve"> – не позднее </w:t>
      </w:r>
      <w:r w:rsidR="00634D7A">
        <w:rPr>
          <w:b/>
          <w:i/>
          <w:color w:val="000000"/>
        </w:rPr>
        <w:t>15</w:t>
      </w:r>
      <w:r w:rsidR="00CD222A">
        <w:rPr>
          <w:b/>
          <w:i/>
          <w:color w:val="000000"/>
        </w:rPr>
        <w:t>.10.2018</w:t>
      </w:r>
    </w:p>
    <w:p w:rsidR="00042A5B" w:rsidRPr="004C33F4" w:rsidRDefault="00042A5B" w:rsidP="004C33F4">
      <w:pPr>
        <w:ind w:firstLine="360"/>
        <w:rPr>
          <w:b/>
          <w:i/>
          <w:color w:val="000000"/>
        </w:rPr>
      </w:pPr>
    </w:p>
    <w:p w:rsidR="00E70AAC" w:rsidRDefault="00A17527" w:rsidP="00A17527">
      <w:r>
        <w:t>Приложени</w:t>
      </w:r>
      <w:r w:rsidR="00DE79B7">
        <w:t>е</w:t>
      </w:r>
      <w:r w:rsidR="006956EF">
        <w:t xml:space="preserve"> в электронном виде</w:t>
      </w:r>
      <w:r>
        <w:t>:</w:t>
      </w:r>
    </w:p>
    <w:p w:rsidR="00042A5B" w:rsidRDefault="00042A5B" w:rsidP="00A17527"/>
    <w:p w:rsidR="00E70AAC" w:rsidRPr="008308CA" w:rsidRDefault="0095180A" w:rsidP="00E70AAC">
      <w:pPr>
        <w:tabs>
          <w:tab w:val="left" w:pos="284"/>
        </w:tabs>
        <w:jc w:val="both"/>
        <w:rPr>
          <w:u w:val="single"/>
        </w:rPr>
      </w:pPr>
      <w:r>
        <w:rPr>
          <w:u w:val="single"/>
        </w:rPr>
        <w:t>1</w:t>
      </w:r>
      <w:r w:rsidR="00F31A08">
        <w:rPr>
          <w:u w:val="single"/>
        </w:rPr>
        <w:t xml:space="preserve">. </w:t>
      </w:r>
      <w:r w:rsidR="00A17527" w:rsidRPr="008308CA">
        <w:rPr>
          <w:u w:val="single"/>
        </w:rPr>
        <w:t>Проектная документаци</w:t>
      </w:r>
      <w:r w:rsidR="005E2B1D" w:rsidRPr="008308CA">
        <w:rPr>
          <w:u w:val="single"/>
        </w:rPr>
        <w:t>я.</w:t>
      </w:r>
    </w:p>
    <w:p w:rsidR="00E70AAC" w:rsidRDefault="0095180A" w:rsidP="00E70AAC">
      <w:r>
        <w:t>1</w:t>
      </w:r>
      <w:r w:rsidR="00F31A08">
        <w:t>.1</w:t>
      </w:r>
      <w:r w:rsidR="005E2B1D">
        <w:t>.</w:t>
      </w:r>
      <w:r w:rsidR="00E70AAC">
        <w:t xml:space="preserve"> </w:t>
      </w:r>
      <w:r w:rsidRPr="0095180A">
        <w:t>10_14-1-АР (Изм.1)</w:t>
      </w:r>
    </w:p>
    <w:p w:rsidR="000B76E7" w:rsidRDefault="0095180A" w:rsidP="00E70AAC">
      <w:r>
        <w:t>1</w:t>
      </w:r>
      <w:r w:rsidR="00F31A08">
        <w:t>.</w:t>
      </w:r>
      <w:r w:rsidR="005E2B1D">
        <w:t>2.</w:t>
      </w:r>
      <w:r w:rsidR="000B76E7">
        <w:t xml:space="preserve"> </w:t>
      </w:r>
      <w:r w:rsidRPr="0095180A">
        <w:t>10_14-1-ИОС4 (Изм.1)</w:t>
      </w:r>
    </w:p>
    <w:p w:rsidR="000B76E7" w:rsidRDefault="0095180A" w:rsidP="00E70AAC">
      <w:r>
        <w:t>1</w:t>
      </w:r>
      <w:r w:rsidR="00F31A08">
        <w:t>.</w:t>
      </w:r>
      <w:r w:rsidR="005E2B1D">
        <w:t>3.</w:t>
      </w:r>
      <w:r w:rsidR="000B76E7">
        <w:t xml:space="preserve"> </w:t>
      </w:r>
      <w:r w:rsidRPr="0095180A">
        <w:t>10_14-1-ИОС7.1 (Изм.2)</w:t>
      </w:r>
    </w:p>
    <w:p w:rsidR="000B76E7" w:rsidRDefault="0095180A" w:rsidP="00E70AAC">
      <w:r>
        <w:t>1</w:t>
      </w:r>
      <w:r w:rsidR="00F31A08">
        <w:t>.</w:t>
      </w:r>
      <w:r w:rsidR="005E2B1D">
        <w:t>4.</w:t>
      </w:r>
      <w:r w:rsidR="000B76E7">
        <w:t xml:space="preserve"> </w:t>
      </w:r>
      <w:r w:rsidRPr="0095180A">
        <w:t>10_14-1-ИОС7.2 (Изм.1)</w:t>
      </w:r>
    </w:p>
    <w:p w:rsidR="000B76E7" w:rsidRDefault="0095180A" w:rsidP="00E70AAC">
      <w:r>
        <w:t>1</w:t>
      </w:r>
      <w:r w:rsidR="00F31A08">
        <w:t>.</w:t>
      </w:r>
      <w:r w:rsidR="005E2B1D">
        <w:t>5.</w:t>
      </w:r>
      <w:r w:rsidR="000B76E7">
        <w:t xml:space="preserve"> </w:t>
      </w:r>
      <w:r w:rsidRPr="0095180A">
        <w:t>10_14-1-ИОС7.3 (Изм.2)</w:t>
      </w:r>
    </w:p>
    <w:p w:rsidR="000B76E7" w:rsidRDefault="0095180A" w:rsidP="00E70AAC">
      <w:r>
        <w:t>1</w:t>
      </w:r>
      <w:r w:rsidR="00F31A08">
        <w:t>.</w:t>
      </w:r>
      <w:r w:rsidR="005E2B1D">
        <w:t>6.</w:t>
      </w:r>
      <w:r w:rsidR="000B76E7">
        <w:t xml:space="preserve"> </w:t>
      </w:r>
      <w:r w:rsidRPr="0095180A">
        <w:t>10_14-1-ИОС7.4 (Изм.2)</w:t>
      </w:r>
    </w:p>
    <w:p w:rsidR="00E70AAC" w:rsidRPr="002D674E" w:rsidRDefault="0095180A" w:rsidP="00E70AAC">
      <w:pPr>
        <w:tabs>
          <w:tab w:val="left" w:pos="284"/>
        </w:tabs>
        <w:jc w:val="both"/>
      </w:pPr>
      <w:r w:rsidRPr="002D674E">
        <w:t>1.7. 10_14-1-ИОС7.5 (Изм.1)</w:t>
      </w:r>
    </w:p>
    <w:p w:rsidR="00E70AAC" w:rsidRPr="0095180A" w:rsidRDefault="0095180A" w:rsidP="00E70AAC">
      <w:pPr>
        <w:tabs>
          <w:tab w:val="left" w:pos="284"/>
        </w:tabs>
        <w:jc w:val="both"/>
      </w:pPr>
      <w:r w:rsidRPr="0095180A">
        <w:t>1.8</w:t>
      </w:r>
      <w:r>
        <w:t>.</w:t>
      </w:r>
      <w:r w:rsidRPr="0095180A">
        <w:t xml:space="preserve"> 10_14-1-ИОС7.5 (Изм.1)</w:t>
      </w:r>
    </w:p>
    <w:p w:rsidR="00E70AAC" w:rsidRDefault="0095180A" w:rsidP="00E70AAC">
      <w:pPr>
        <w:tabs>
          <w:tab w:val="left" w:pos="284"/>
        </w:tabs>
        <w:jc w:val="both"/>
      </w:pPr>
      <w:r>
        <w:t>1.9</w:t>
      </w:r>
      <w:r w:rsidR="005E2B1D">
        <w:t>.</w:t>
      </w:r>
      <w:r w:rsidR="000B76E7">
        <w:t xml:space="preserve"> </w:t>
      </w:r>
      <w:r w:rsidRPr="0095180A">
        <w:t>10_14-1-ИОС7.6 (Изм.1)</w:t>
      </w:r>
    </w:p>
    <w:p w:rsidR="00C96CAD" w:rsidRDefault="0095180A" w:rsidP="00E70AAC">
      <w:pPr>
        <w:tabs>
          <w:tab w:val="left" w:pos="284"/>
        </w:tabs>
        <w:jc w:val="both"/>
      </w:pPr>
      <w:r>
        <w:t>1.10</w:t>
      </w:r>
      <w:r w:rsidR="00C96CAD">
        <w:t xml:space="preserve">. </w:t>
      </w:r>
      <w:r w:rsidRPr="0095180A">
        <w:t>10_14-1-КР (Изм.2)</w:t>
      </w:r>
    </w:p>
    <w:p w:rsidR="00E70AAC" w:rsidRDefault="0095180A" w:rsidP="00E70AAC">
      <w:pPr>
        <w:tabs>
          <w:tab w:val="left" w:pos="284"/>
        </w:tabs>
        <w:jc w:val="both"/>
      </w:pPr>
      <w:r>
        <w:t>1.11</w:t>
      </w:r>
      <w:r w:rsidR="005E2B1D">
        <w:t>.</w:t>
      </w:r>
      <w:r w:rsidR="000B76E7">
        <w:t xml:space="preserve"> </w:t>
      </w:r>
      <w:r w:rsidRPr="0095180A">
        <w:t>10_14-1-ООС(Изм.1)</w:t>
      </w:r>
    </w:p>
    <w:p w:rsidR="00E70AAC" w:rsidRDefault="0095180A" w:rsidP="00E70AAC">
      <w:pPr>
        <w:tabs>
          <w:tab w:val="left" w:pos="284"/>
        </w:tabs>
        <w:jc w:val="both"/>
      </w:pPr>
      <w:r>
        <w:t>1.12</w:t>
      </w:r>
      <w:r w:rsidR="005E2B1D">
        <w:t>.</w:t>
      </w:r>
      <w:r w:rsidR="000B76E7">
        <w:t xml:space="preserve"> </w:t>
      </w:r>
      <w:r w:rsidRPr="0095180A">
        <w:t>10_14-1-ПБ (Изм.1)</w:t>
      </w:r>
    </w:p>
    <w:p w:rsidR="00E70AAC" w:rsidRDefault="0095180A" w:rsidP="00E70AAC">
      <w:pPr>
        <w:tabs>
          <w:tab w:val="left" w:pos="284"/>
        </w:tabs>
        <w:jc w:val="both"/>
      </w:pPr>
      <w:r>
        <w:t>1.13</w:t>
      </w:r>
      <w:r w:rsidR="005E2B1D">
        <w:t xml:space="preserve">. </w:t>
      </w:r>
      <w:r w:rsidRPr="0095180A">
        <w:t>10_14-1-ПЗ (Изм.1)</w:t>
      </w:r>
    </w:p>
    <w:p w:rsidR="00E70AAC" w:rsidRPr="0095180A" w:rsidRDefault="002D674E" w:rsidP="00E70AAC">
      <w:pPr>
        <w:tabs>
          <w:tab w:val="left" w:pos="284"/>
        </w:tabs>
        <w:jc w:val="both"/>
      </w:pPr>
      <w:r>
        <w:t xml:space="preserve">1.14. </w:t>
      </w:r>
      <w:r w:rsidRPr="002D674E">
        <w:t>10_14-1-ПЗУ (Изм.1)</w:t>
      </w:r>
    </w:p>
    <w:p w:rsidR="00E70AAC" w:rsidRDefault="002D674E" w:rsidP="00E70AAC">
      <w:pPr>
        <w:tabs>
          <w:tab w:val="left" w:pos="284"/>
        </w:tabs>
        <w:jc w:val="both"/>
      </w:pPr>
      <w:r>
        <w:t>1.15</w:t>
      </w:r>
      <w:r w:rsidR="005E2B1D">
        <w:t xml:space="preserve">. </w:t>
      </w:r>
      <w:r w:rsidRPr="002D674E">
        <w:t>10_14-1-ПОД (Изм.2)</w:t>
      </w:r>
    </w:p>
    <w:p w:rsidR="002D674E" w:rsidRDefault="002D674E" w:rsidP="00E70AAC">
      <w:pPr>
        <w:tabs>
          <w:tab w:val="left" w:pos="284"/>
        </w:tabs>
        <w:jc w:val="both"/>
      </w:pPr>
      <w:r>
        <w:t>1.16</w:t>
      </w:r>
      <w:r w:rsidR="00C96CAD">
        <w:t xml:space="preserve">. </w:t>
      </w:r>
      <w:r w:rsidRPr="002D674E">
        <w:t>10_14-1-ПОС (Изм.2)</w:t>
      </w:r>
    </w:p>
    <w:p w:rsidR="002D674E" w:rsidRDefault="002D674E" w:rsidP="00E70AAC">
      <w:pPr>
        <w:tabs>
          <w:tab w:val="left" w:pos="284"/>
        </w:tabs>
        <w:jc w:val="both"/>
      </w:pPr>
      <w:r>
        <w:t>1.16</w:t>
      </w:r>
      <w:r w:rsidR="005E2B1D">
        <w:t xml:space="preserve">. </w:t>
      </w:r>
      <w:r w:rsidRPr="002D674E">
        <w:t>10_14-1-СМ (изм. 3)</w:t>
      </w:r>
    </w:p>
    <w:p w:rsidR="002D674E" w:rsidRDefault="002D674E" w:rsidP="00E70AAC">
      <w:pPr>
        <w:tabs>
          <w:tab w:val="left" w:pos="284"/>
        </w:tabs>
        <w:jc w:val="both"/>
      </w:pPr>
      <w:r>
        <w:t>1.17</w:t>
      </w:r>
      <w:r w:rsidR="005E2B1D">
        <w:t xml:space="preserve">. </w:t>
      </w:r>
      <w:r w:rsidRPr="002D674E">
        <w:t>10_14-1-СП (Изм.3)</w:t>
      </w:r>
    </w:p>
    <w:p w:rsidR="00E70AAC" w:rsidRDefault="002D674E" w:rsidP="00E70AAC">
      <w:pPr>
        <w:tabs>
          <w:tab w:val="left" w:pos="284"/>
        </w:tabs>
        <w:jc w:val="both"/>
      </w:pPr>
      <w:r>
        <w:t>1.18</w:t>
      </w:r>
      <w:r w:rsidR="005E2B1D">
        <w:t xml:space="preserve">. </w:t>
      </w:r>
      <w:r w:rsidRPr="002D674E">
        <w:t>10_14-1-ЭИ</w:t>
      </w:r>
    </w:p>
    <w:p w:rsidR="00E70AAC" w:rsidRDefault="002D674E" w:rsidP="00E70AAC">
      <w:pPr>
        <w:tabs>
          <w:tab w:val="left" w:pos="284"/>
        </w:tabs>
        <w:jc w:val="both"/>
      </w:pPr>
      <w:r>
        <w:t>1.19</w:t>
      </w:r>
      <w:r w:rsidR="005E2B1D">
        <w:t xml:space="preserve">. Том </w:t>
      </w:r>
      <w:r w:rsidR="005E2B1D" w:rsidRPr="005E2B1D">
        <w:t>160701-02-113-ЭП Изм.2</w:t>
      </w:r>
    </w:p>
    <w:p w:rsidR="00E70AAC" w:rsidRPr="002D674E" w:rsidRDefault="002D674E" w:rsidP="00E70AAC">
      <w:pPr>
        <w:tabs>
          <w:tab w:val="left" w:pos="284"/>
        </w:tabs>
        <w:jc w:val="both"/>
        <w:rPr>
          <w:u w:val="single"/>
        </w:rPr>
      </w:pPr>
      <w:r w:rsidRPr="002D674E">
        <w:rPr>
          <w:u w:val="single"/>
        </w:rPr>
        <w:t>2. Рабочая документация</w:t>
      </w:r>
    </w:p>
    <w:p w:rsidR="00E70AAC" w:rsidRDefault="00A51619" w:rsidP="00E70AAC">
      <w:pPr>
        <w:tabs>
          <w:tab w:val="left" w:pos="284"/>
        </w:tabs>
        <w:jc w:val="both"/>
      </w:pPr>
      <w:r>
        <w:t>2.1</w:t>
      </w:r>
      <w:r w:rsidR="009E7F09">
        <w:t xml:space="preserve">. </w:t>
      </w:r>
      <w:r w:rsidRPr="00A51619">
        <w:t>10_14-1-020-ЭП (Изм.1)</w:t>
      </w:r>
    </w:p>
    <w:p w:rsidR="00C96CAD" w:rsidRDefault="00A51619" w:rsidP="00E70AAC">
      <w:pPr>
        <w:tabs>
          <w:tab w:val="left" w:pos="284"/>
        </w:tabs>
        <w:jc w:val="both"/>
      </w:pPr>
      <w:r>
        <w:t>2.2</w:t>
      </w:r>
      <w:r w:rsidR="00C96CAD">
        <w:t xml:space="preserve">. </w:t>
      </w:r>
      <w:r w:rsidRPr="00A51619">
        <w:t>10_14-1-021-РЗ (Изм.1)</w:t>
      </w:r>
    </w:p>
    <w:p w:rsidR="00E70AAC" w:rsidRDefault="00A51619" w:rsidP="00E70AAC">
      <w:pPr>
        <w:tabs>
          <w:tab w:val="left" w:pos="284"/>
        </w:tabs>
        <w:jc w:val="both"/>
      </w:pPr>
      <w:r>
        <w:t>2.3</w:t>
      </w:r>
      <w:r w:rsidR="009E7F09">
        <w:t xml:space="preserve">. </w:t>
      </w:r>
      <w:r w:rsidRPr="00A51619">
        <w:t>10_14-1-022-УА</w:t>
      </w:r>
    </w:p>
    <w:p w:rsidR="00E70AAC" w:rsidRDefault="00A51619" w:rsidP="00E70AAC">
      <w:pPr>
        <w:tabs>
          <w:tab w:val="left" w:pos="284"/>
        </w:tabs>
        <w:jc w:val="both"/>
      </w:pPr>
      <w:r>
        <w:t>2.4</w:t>
      </w:r>
      <w:r w:rsidR="009E7F09">
        <w:t xml:space="preserve">. </w:t>
      </w:r>
      <w:r w:rsidRPr="00A51619">
        <w:t>10_14-1-023-УА (Изм.1)</w:t>
      </w:r>
    </w:p>
    <w:p w:rsidR="00A51619" w:rsidRDefault="00A51619" w:rsidP="00E70AAC">
      <w:pPr>
        <w:tabs>
          <w:tab w:val="left" w:pos="284"/>
        </w:tabs>
        <w:jc w:val="both"/>
      </w:pPr>
      <w:r>
        <w:t>2.5</w:t>
      </w:r>
      <w:r w:rsidR="009E7F09">
        <w:t xml:space="preserve">. </w:t>
      </w:r>
      <w:r w:rsidRPr="00A51619">
        <w:t>10_14-1-024-ДТ (Изм.1)</w:t>
      </w:r>
    </w:p>
    <w:p w:rsidR="00E70AAC" w:rsidRDefault="00A51619" w:rsidP="00E70AAC">
      <w:pPr>
        <w:tabs>
          <w:tab w:val="left" w:pos="284"/>
        </w:tabs>
        <w:jc w:val="both"/>
      </w:pPr>
      <w:r>
        <w:t>2.6</w:t>
      </w:r>
      <w:r w:rsidR="009E7F09">
        <w:t xml:space="preserve">. </w:t>
      </w:r>
      <w:r w:rsidRPr="00A51619">
        <w:t>10_14-1-026-CС</w:t>
      </w:r>
    </w:p>
    <w:p w:rsidR="00A51619" w:rsidRDefault="00A51619" w:rsidP="00E70AAC">
      <w:pPr>
        <w:tabs>
          <w:tab w:val="left" w:pos="284"/>
        </w:tabs>
        <w:jc w:val="both"/>
      </w:pPr>
      <w:r>
        <w:t xml:space="preserve">2.7. </w:t>
      </w:r>
      <w:r w:rsidRPr="00A51619">
        <w:t>10_14-1-027-КХ1</w:t>
      </w:r>
    </w:p>
    <w:p w:rsidR="00A51619" w:rsidRDefault="00A51619" w:rsidP="00E70AAC">
      <w:pPr>
        <w:tabs>
          <w:tab w:val="left" w:pos="284"/>
        </w:tabs>
        <w:jc w:val="both"/>
      </w:pPr>
      <w:r>
        <w:t xml:space="preserve">2.8. </w:t>
      </w:r>
      <w:r w:rsidRPr="00A51619">
        <w:t>10_14-1-027-КХ2</w:t>
      </w:r>
    </w:p>
    <w:p w:rsidR="00A51619" w:rsidRDefault="00A51619" w:rsidP="00E70AAC">
      <w:pPr>
        <w:tabs>
          <w:tab w:val="left" w:pos="284"/>
        </w:tabs>
        <w:jc w:val="both"/>
      </w:pPr>
      <w:r>
        <w:t xml:space="preserve">2.9. </w:t>
      </w:r>
      <w:r w:rsidRPr="00A51619">
        <w:t>10_14-1-028-НК</w:t>
      </w:r>
    </w:p>
    <w:p w:rsidR="00A51619" w:rsidRDefault="00A51619" w:rsidP="00E70AAC">
      <w:pPr>
        <w:tabs>
          <w:tab w:val="left" w:pos="284"/>
        </w:tabs>
        <w:jc w:val="both"/>
      </w:pPr>
      <w:r>
        <w:t xml:space="preserve">2.10. </w:t>
      </w:r>
      <w:r w:rsidR="0056535C" w:rsidRPr="0056535C">
        <w:t>10_14-1-031-ЭГ (Изм.1)</w:t>
      </w:r>
    </w:p>
    <w:p w:rsidR="00A51619" w:rsidRDefault="00A51619" w:rsidP="00E70AAC">
      <w:pPr>
        <w:tabs>
          <w:tab w:val="left" w:pos="284"/>
        </w:tabs>
        <w:jc w:val="both"/>
      </w:pPr>
      <w:r>
        <w:t>2.</w:t>
      </w:r>
      <w:r w:rsidR="0056535C">
        <w:t>11.</w:t>
      </w:r>
      <w:r w:rsidR="0056535C" w:rsidRPr="0056535C">
        <w:t xml:space="preserve"> 10_14-1-032-ОС (Изм.1)</w:t>
      </w:r>
    </w:p>
    <w:p w:rsidR="00A51619" w:rsidRDefault="00A51619" w:rsidP="00E70AAC">
      <w:pPr>
        <w:tabs>
          <w:tab w:val="left" w:pos="284"/>
        </w:tabs>
        <w:jc w:val="both"/>
      </w:pPr>
      <w:r>
        <w:t>2.</w:t>
      </w:r>
      <w:r w:rsidR="0056535C">
        <w:t>12.</w:t>
      </w:r>
      <w:r w:rsidR="0056535C" w:rsidRPr="0056535C">
        <w:t xml:space="preserve"> 10_14-1-037-КС</w:t>
      </w:r>
    </w:p>
    <w:p w:rsidR="00A51619" w:rsidRDefault="00A51619" w:rsidP="00E70AAC">
      <w:pPr>
        <w:tabs>
          <w:tab w:val="left" w:pos="284"/>
        </w:tabs>
        <w:jc w:val="both"/>
      </w:pPr>
      <w:r>
        <w:t>2.</w:t>
      </w:r>
      <w:r w:rsidR="0056535C">
        <w:t>13.</w:t>
      </w:r>
      <w:r w:rsidR="0056535C" w:rsidRPr="0056535C">
        <w:t xml:space="preserve"> 10_14-1-051-КС</w:t>
      </w:r>
    </w:p>
    <w:p w:rsidR="00A51619" w:rsidRDefault="00A51619" w:rsidP="00E70AAC">
      <w:pPr>
        <w:tabs>
          <w:tab w:val="left" w:pos="284"/>
        </w:tabs>
        <w:jc w:val="both"/>
      </w:pPr>
      <w:r>
        <w:t>2.</w:t>
      </w:r>
      <w:r w:rsidR="0056535C">
        <w:t>14.</w:t>
      </w:r>
      <w:r w:rsidR="0056535C" w:rsidRPr="0056535C">
        <w:t xml:space="preserve"> 10_14-1-051-ОВ</w:t>
      </w:r>
    </w:p>
    <w:p w:rsidR="00A51619" w:rsidRDefault="00A51619" w:rsidP="00E70AAC">
      <w:pPr>
        <w:tabs>
          <w:tab w:val="left" w:pos="284"/>
        </w:tabs>
        <w:jc w:val="both"/>
      </w:pPr>
      <w:r>
        <w:t>2.</w:t>
      </w:r>
      <w:r w:rsidR="0056535C">
        <w:t>15.</w:t>
      </w:r>
      <w:r w:rsidR="0056535C" w:rsidRPr="0056535C">
        <w:t xml:space="preserve"> 10_14-1-051-ЭМ</w:t>
      </w:r>
    </w:p>
    <w:p w:rsidR="00A51619" w:rsidRDefault="00A51619" w:rsidP="00E70AAC">
      <w:pPr>
        <w:tabs>
          <w:tab w:val="left" w:pos="284"/>
        </w:tabs>
        <w:jc w:val="both"/>
      </w:pPr>
      <w:r>
        <w:t>2.</w:t>
      </w:r>
      <w:r w:rsidR="0056535C">
        <w:t>16.</w:t>
      </w:r>
      <w:r w:rsidR="0056535C" w:rsidRPr="0056535C">
        <w:t xml:space="preserve"> 10_14-1-051-ЭП</w:t>
      </w:r>
    </w:p>
    <w:p w:rsidR="00A51619" w:rsidRDefault="00A51619" w:rsidP="00E70AAC">
      <w:pPr>
        <w:tabs>
          <w:tab w:val="left" w:pos="284"/>
        </w:tabs>
        <w:jc w:val="both"/>
      </w:pPr>
      <w:r>
        <w:t>2</w:t>
      </w:r>
      <w:r w:rsidR="0056535C">
        <w:t>.17.</w:t>
      </w:r>
      <w:r w:rsidR="0056535C" w:rsidRPr="0056535C">
        <w:t xml:space="preserve"> 10_14-1-052-КС</w:t>
      </w:r>
    </w:p>
    <w:p w:rsidR="00A51619" w:rsidRDefault="0056535C" w:rsidP="00E70AAC">
      <w:pPr>
        <w:tabs>
          <w:tab w:val="left" w:pos="284"/>
        </w:tabs>
        <w:jc w:val="both"/>
      </w:pPr>
      <w:r>
        <w:t>2.18.</w:t>
      </w:r>
      <w:r w:rsidRPr="0056535C">
        <w:t xml:space="preserve"> 10_14-1-052-ЭП</w:t>
      </w:r>
    </w:p>
    <w:p w:rsidR="00A51619" w:rsidRDefault="00A51619" w:rsidP="00E70AAC">
      <w:pPr>
        <w:tabs>
          <w:tab w:val="left" w:pos="284"/>
        </w:tabs>
        <w:jc w:val="both"/>
      </w:pPr>
      <w:r>
        <w:t>2.</w:t>
      </w:r>
      <w:r w:rsidR="0056535C">
        <w:t>19.</w:t>
      </w:r>
      <w:r w:rsidR="0056535C" w:rsidRPr="0056535C">
        <w:t xml:space="preserve"> 10_14-1-101-ГТ</w:t>
      </w:r>
    </w:p>
    <w:p w:rsidR="00A51619" w:rsidRDefault="00A51619" w:rsidP="00E70AAC">
      <w:pPr>
        <w:tabs>
          <w:tab w:val="left" w:pos="284"/>
        </w:tabs>
        <w:jc w:val="both"/>
      </w:pPr>
      <w:r>
        <w:t>2.</w:t>
      </w:r>
      <w:r w:rsidR="0056535C">
        <w:t>20.</w:t>
      </w:r>
      <w:r w:rsidR="0056535C" w:rsidRPr="0056535C">
        <w:t xml:space="preserve"> 10_14-1-113-КС (Изм.1)</w:t>
      </w:r>
    </w:p>
    <w:p w:rsidR="00A51619" w:rsidRDefault="00A51619" w:rsidP="00E70AAC">
      <w:pPr>
        <w:tabs>
          <w:tab w:val="left" w:pos="284"/>
        </w:tabs>
        <w:jc w:val="both"/>
      </w:pPr>
      <w:r>
        <w:t>2.</w:t>
      </w:r>
      <w:r w:rsidR="0056535C">
        <w:t>21.</w:t>
      </w:r>
      <w:r w:rsidR="0056535C" w:rsidRPr="0056535C">
        <w:t xml:space="preserve"> 10_14-1-113-ЭП</w:t>
      </w:r>
    </w:p>
    <w:p w:rsidR="0056535C" w:rsidRDefault="0056535C" w:rsidP="00E70AAC">
      <w:pPr>
        <w:tabs>
          <w:tab w:val="left" w:pos="284"/>
        </w:tabs>
        <w:jc w:val="both"/>
      </w:pPr>
      <w:r>
        <w:t>2.22.</w:t>
      </w:r>
      <w:r w:rsidRPr="0056535C">
        <w:t xml:space="preserve"> 10_14-1-207-ВПК (изм.1)</w:t>
      </w:r>
    </w:p>
    <w:p w:rsidR="0056535C" w:rsidRDefault="0056535C" w:rsidP="00E70AAC">
      <w:pPr>
        <w:tabs>
          <w:tab w:val="left" w:pos="284"/>
        </w:tabs>
        <w:jc w:val="both"/>
      </w:pPr>
      <w:r>
        <w:t>2.23.</w:t>
      </w:r>
      <w:r w:rsidRPr="0056535C">
        <w:t xml:space="preserve"> 10_14-1-208-РЗ</w:t>
      </w:r>
    </w:p>
    <w:p w:rsidR="0056535C" w:rsidRDefault="0056535C" w:rsidP="00E70AAC">
      <w:pPr>
        <w:tabs>
          <w:tab w:val="left" w:pos="284"/>
        </w:tabs>
        <w:jc w:val="both"/>
      </w:pPr>
      <w:r>
        <w:t>2.24.</w:t>
      </w:r>
      <w:r w:rsidRPr="0056535C">
        <w:t xml:space="preserve"> 10_14-1-208-ЭП (Изм.1)</w:t>
      </w:r>
    </w:p>
    <w:p w:rsidR="0056535C" w:rsidRDefault="0056535C" w:rsidP="00E70AAC">
      <w:pPr>
        <w:tabs>
          <w:tab w:val="left" w:pos="284"/>
        </w:tabs>
        <w:jc w:val="both"/>
      </w:pPr>
      <w:r>
        <w:t>2.25.</w:t>
      </w:r>
      <w:r w:rsidRPr="0056535C">
        <w:t xml:space="preserve"> 10_14-1-208-ЭЭС1</w:t>
      </w:r>
    </w:p>
    <w:p w:rsidR="0056535C" w:rsidRDefault="0056535C" w:rsidP="00E70AAC">
      <w:pPr>
        <w:tabs>
          <w:tab w:val="left" w:pos="284"/>
        </w:tabs>
        <w:jc w:val="both"/>
      </w:pPr>
      <w:r>
        <w:lastRenderedPageBreak/>
        <w:t>2.26.</w:t>
      </w:r>
      <w:r w:rsidRPr="0056535C">
        <w:t xml:space="preserve"> 10_14-1-208-ЭЭС2</w:t>
      </w:r>
    </w:p>
    <w:p w:rsidR="0056535C" w:rsidRDefault="0056535C" w:rsidP="00E70AAC">
      <w:pPr>
        <w:tabs>
          <w:tab w:val="left" w:pos="284"/>
        </w:tabs>
        <w:jc w:val="both"/>
      </w:pPr>
      <w:r>
        <w:t>2.27.</w:t>
      </w:r>
      <w:r w:rsidRPr="0056535C">
        <w:t xml:space="preserve"> 10_14-1-208-ЭЭС3</w:t>
      </w:r>
    </w:p>
    <w:p w:rsidR="0056535C" w:rsidRDefault="0056535C" w:rsidP="00E70AAC">
      <w:pPr>
        <w:tabs>
          <w:tab w:val="left" w:pos="284"/>
        </w:tabs>
        <w:jc w:val="both"/>
      </w:pPr>
      <w:r>
        <w:t>2.28.</w:t>
      </w:r>
      <w:r w:rsidRPr="0056535C">
        <w:t xml:space="preserve"> 10_14-1-259-НК</w:t>
      </w:r>
    </w:p>
    <w:p w:rsidR="0056535C" w:rsidRDefault="0056535C" w:rsidP="00E70AAC">
      <w:pPr>
        <w:tabs>
          <w:tab w:val="left" w:pos="284"/>
        </w:tabs>
        <w:jc w:val="both"/>
      </w:pPr>
      <w:r>
        <w:t>2.29.</w:t>
      </w:r>
      <w:r w:rsidRPr="0056535C">
        <w:t xml:space="preserve"> 10_14-1-260-ЭП</w:t>
      </w:r>
    </w:p>
    <w:p w:rsidR="0056535C" w:rsidRDefault="0056535C" w:rsidP="00E70AAC">
      <w:pPr>
        <w:tabs>
          <w:tab w:val="left" w:pos="284"/>
        </w:tabs>
        <w:jc w:val="both"/>
      </w:pPr>
      <w:r>
        <w:t>2.30.</w:t>
      </w:r>
      <w:r w:rsidRPr="0056535C">
        <w:t xml:space="preserve"> 10_14-1-263-ЭП</w:t>
      </w:r>
    </w:p>
    <w:p w:rsidR="0056535C" w:rsidRDefault="0056535C" w:rsidP="00E70AAC">
      <w:pPr>
        <w:tabs>
          <w:tab w:val="left" w:pos="284"/>
        </w:tabs>
        <w:jc w:val="both"/>
      </w:pPr>
      <w:r>
        <w:t>2.31.</w:t>
      </w:r>
      <w:r w:rsidRPr="0056535C">
        <w:t xml:space="preserve"> 10_14-1-290-УА (Изм.1)</w:t>
      </w:r>
    </w:p>
    <w:p w:rsidR="0056535C" w:rsidRPr="00E70AAC" w:rsidRDefault="0056535C" w:rsidP="00E70AAC">
      <w:pPr>
        <w:tabs>
          <w:tab w:val="left" w:pos="284"/>
        </w:tabs>
        <w:jc w:val="both"/>
      </w:pPr>
      <w:r>
        <w:t>2.32.</w:t>
      </w:r>
      <w:r w:rsidRPr="0056535C">
        <w:t xml:space="preserve"> 10_14-1-292-ССО (Изм.1)</w:t>
      </w:r>
    </w:p>
    <w:p w:rsidR="00A51619" w:rsidRPr="008308CA" w:rsidRDefault="00AD24C0" w:rsidP="00E70AAC">
      <w:pPr>
        <w:rPr>
          <w:u w:val="single"/>
        </w:rPr>
      </w:pPr>
      <w:r>
        <w:rPr>
          <w:u w:val="single"/>
        </w:rPr>
        <w:t>3</w:t>
      </w:r>
      <w:r w:rsidR="00F31A08">
        <w:rPr>
          <w:u w:val="single"/>
        </w:rPr>
        <w:t xml:space="preserve">. </w:t>
      </w:r>
      <w:r w:rsidR="003C21CD" w:rsidRPr="008308CA">
        <w:rPr>
          <w:u w:val="single"/>
        </w:rPr>
        <w:t>Сметная документация.</w:t>
      </w:r>
    </w:p>
    <w:p w:rsidR="00A17527" w:rsidRDefault="00C6611E" w:rsidP="00A17527">
      <w:r>
        <w:t>3</w:t>
      </w:r>
      <w:r w:rsidR="00F31A08">
        <w:t>.1</w:t>
      </w:r>
      <w:r w:rsidR="006956EF">
        <w:t xml:space="preserve">. Том </w:t>
      </w:r>
      <w:r w:rsidR="00A7516A" w:rsidRPr="006956EF">
        <w:t>160701-Т11-СМ (Книга 1)</w:t>
      </w:r>
    </w:p>
    <w:p w:rsidR="003C21CD" w:rsidRDefault="003C21CD" w:rsidP="00A17527"/>
    <w:p w:rsidR="009C4671" w:rsidRDefault="009C4671" w:rsidP="00A17527"/>
    <w:p w:rsidR="00A17527" w:rsidRDefault="00A17527" w:rsidP="00A17527">
      <w:r>
        <w:t>Инженер ОКС</w:t>
      </w:r>
      <w:r>
        <w:tab/>
      </w:r>
      <w:r>
        <w:tab/>
      </w:r>
      <w:r>
        <w:tab/>
      </w:r>
      <w:r>
        <w:tab/>
      </w:r>
      <w:r>
        <w:tab/>
      </w:r>
      <w:r>
        <w:tab/>
      </w:r>
      <w:r>
        <w:tab/>
      </w:r>
      <w:r>
        <w:tab/>
        <w:t xml:space="preserve">  </w:t>
      </w:r>
      <w:r w:rsidR="00E34831">
        <w:t xml:space="preserve">              </w:t>
      </w:r>
      <w:r w:rsidR="009E5510">
        <w:t xml:space="preserve">  А.А. Сытенко</w:t>
      </w:r>
    </w:p>
    <w:p w:rsidR="00A17527" w:rsidRDefault="00A17527" w:rsidP="00A17527"/>
    <w:p w:rsidR="003C21CD" w:rsidRDefault="003C21CD" w:rsidP="00A17527"/>
    <w:p w:rsidR="00A17527" w:rsidRPr="00344076" w:rsidRDefault="00A17527" w:rsidP="00A17527"/>
    <w:p w:rsidR="00A17527" w:rsidRDefault="009E5510" w:rsidP="00A17527">
      <w:r>
        <w:t>И.о. н</w:t>
      </w:r>
      <w:r w:rsidR="00A17527" w:rsidRPr="00344076">
        <w:t>ачальник</w:t>
      </w:r>
      <w:r w:rsidR="0011111E">
        <w:t>а</w:t>
      </w:r>
      <w:r w:rsidR="00A17527" w:rsidRPr="00344076">
        <w:t xml:space="preserve"> ОКС                                                                                </w:t>
      </w:r>
      <w:r w:rsidR="00A17527">
        <w:tab/>
      </w:r>
      <w:r w:rsidR="00E34831">
        <w:t xml:space="preserve">       </w:t>
      </w:r>
      <w:r w:rsidR="00CD222A">
        <w:t xml:space="preserve">   </w:t>
      </w:r>
      <w:r w:rsidR="00A17527" w:rsidRPr="00344076">
        <w:t xml:space="preserve">   </w:t>
      </w:r>
      <w:r w:rsidR="00CD222A">
        <w:t xml:space="preserve">  </w:t>
      </w:r>
      <w:r>
        <w:t xml:space="preserve">  М.С. Бочкарев</w:t>
      </w:r>
    </w:p>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973E7B" w:rsidRDefault="00973E7B" w:rsidP="00A17527"/>
    <w:p w:rsidR="006F3391" w:rsidRDefault="006F3391" w:rsidP="00A17527"/>
    <w:p w:rsidR="00973E7B" w:rsidRDefault="00973E7B" w:rsidP="00A17527"/>
    <w:p w:rsidR="00045CF5" w:rsidRDefault="00045CF5" w:rsidP="00045CF5">
      <w:pPr>
        <w:pStyle w:val="a"/>
        <w:numPr>
          <w:ilvl w:val="0"/>
          <w:numId w:val="0"/>
        </w:numPr>
        <w:spacing w:line="240" w:lineRule="auto"/>
        <w:ind w:left="9106"/>
        <w:jc w:val="left"/>
        <w:rPr>
          <w:sz w:val="24"/>
        </w:rPr>
      </w:pPr>
      <w:bookmarkStart w:id="4" w:name="_Ref93088313"/>
    </w:p>
    <w:p w:rsidR="00045CF5" w:rsidRDefault="00045CF5" w:rsidP="00045CF5">
      <w:pPr>
        <w:pStyle w:val="a"/>
        <w:numPr>
          <w:ilvl w:val="0"/>
          <w:numId w:val="0"/>
        </w:numPr>
        <w:spacing w:line="240" w:lineRule="auto"/>
        <w:ind w:left="9106"/>
        <w:jc w:val="left"/>
        <w:rPr>
          <w:sz w:val="24"/>
        </w:rPr>
      </w:pPr>
    </w:p>
    <w:p w:rsidR="00045CF5" w:rsidRDefault="00045CF5" w:rsidP="00045CF5">
      <w:pPr>
        <w:pStyle w:val="a"/>
        <w:numPr>
          <w:ilvl w:val="0"/>
          <w:numId w:val="0"/>
        </w:numPr>
        <w:spacing w:line="240" w:lineRule="auto"/>
        <w:ind w:left="9106"/>
        <w:jc w:val="left"/>
        <w:rPr>
          <w:sz w:val="24"/>
        </w:rPr>
      </w:pPr>
    </w:p>
    <w:p w:rsidR="00973E7B" w:rsidRDefault="00973E7B" w:rsidP="00045CF5">
      <w:pPr>
        <w:pStyle w:val="a"/>
        <w:numPr>
          <w:ilvl w:val="0"/>
          <w:numId w:val="0"/>
        </w:numPr>
        <w:spacing w:line="240" w:lineRule="auto"/>
        <w:ind w:left="9106" w:hanging="2160"/>
        <w:jc w:val="left"/>
        <w:rPr>
          <w:rStyle w:val="a8"/>
          <w:b/>
          <w:sz w:val="23"/>
          <w:szCs w:val="23"/>
        </w:rPr>
      </w:pPr>
      <w:r>
        <w:rPr>
          <w:rStyle w:val="a8"/>
          <w:b/>
          <w:sz w:val="23"/>
          <w:szCs w:val="23"/>
        </w:rPr>
        <w:lastRenderedPageBreak/>
        <w:t xml:space="preserve">Приложение № 1 </w:t>
      </w:r>
    </w:p>
    <w:p w:rsidR="00973E7B" w:rsidRDefault="00973E7B" w:rsidP="00045CF5">
      <w:pPr>
        <w:pStyle w:val="a"/>
        <w:numPr>
          <w:ilvl w:val="0"/>
          <w:numId w:val="0"/>
        </w:numPr>
        <w:spacing w:line="240" w:lineRule="auto"/>
        <w:ind w:left="8080" w:hanging="1134"/>
        <w:jc w:val="left"/>
        <w:rPr>
          <w:rStyle w:val="a8"/>
          <w:b/>
          <w:sz w:val="23"/>
          <w:szCs w:val="23"/>
        </w:rPr>
      </w:pPr>
      <w:r>
        <w:rPr>
          <w:rStyle w:val="a8"/>
          <w:b/>
          <w:sz w:val="23"/>
          <w:szCs w:val="23"/>
        </w:rPr>
        <w:t>к техническому заданию</w:t>
      </w:r>
    </w:p>
    <w:p w:rsidR="00973E7B" w:rsidRDefault="00973E7B" w:rsidP="00045CF5">
      <w:pPr>
        <w:pStyle w:val="a"/>
        <w:numPr>
          <w:ilvl w:val="0"/>
          <w:numId w:val="0"/>
        </w:numPr>
        <w:spacing w:line="240" w:lineRule="auto"/>
        <w:ind w:left="2160"/>
        <w:rPr>
          <w:rStyle w:val="a8"/>
          <w:b/>
          <w:sz w:val="23"/>
          <w:szCs w:val="23"/>
        </w:rPr>
      </w:pPr>
    </w:p>
    <w:bookmarkEnd w:id="4"/>
    <w:p w:rsidR="00973E7B" w:rsidRDefault="00973E7B" w:rsidP="00973E7B">
      <w:pPr>
        <w:pStyle w:val="a"/>
        <w:numPr>
          <w:ilvl w:val="0"/>
          <w:numId w:val="13"/>
        </w:numPr>
        <w:spacing w:line="240" w:lineRule="auto"/>
        <w:rPr>
          <w:lang w:val="x-none" w:eastAsia="x-none"/>
        </w:rPr>
      </w:pPr>
      <w:r>
        <w:rPr>
          <w:b/>
          <w:sz w:val="23"/>
          <w:szCs w:val="23"/>
        </w:rPr>
        <w:t>Требования к техническим характеристикам на заземлитель нейтрали 110 кВ</w:t>
      </w:r>
    </w:p>
    <w:tbl>
      <w:tblPr>
        <w:tblW w:w="99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4"/>
        <w:gridCol w:w="5835"/>
        <w:gridCol w:w="1417"/>
        <w:gridCol w:w="1843"/>
      </w:tblGrid>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w:t>
            </w:r>
          </w:p>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п/п</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 xml:space="preserve">Технические характеристики </w:t>
            </w:r>
          </w:p>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(наименование параметра)</w:t>
            </w:r>
          </w:p>
        </w:tc>
        <w:tc>
          <w:tcPr>
            <w:tcW w:w="1417" w:type="dxa"/>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Требование (значение параметра)</w:t>
            </w:r>
          </w:p>
        </w:tc>
        <w:tc>
          <w:tcPr>
            <w:tcW w:w="1843" w:type="dxa"/>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Предлагаемые технические характеристики (заполняется участником)</w:t>
            </w:r>
          </w:p>
        </w:tc>
      </w:tr>
      <w:tr w:rsidR="00973E7B" w:rsidTr="00973E7B">
        <w:trPr>
          <w:trHeight w:val="55"/>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1</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rPr>
            </w:pPr>
            <w:r>
              <w:rPr>
                <w:rStyle w:val="ab"/>
                <w:sz w:val="23"/>
                <w:szCs w:val="23"/>
              </w:rPr>
              <w:t>Основные параметры</w:t>
            </w:r>
          </w:p>
        </w:tc>
        <w:tc>
          <w:tcPr>
            <w:tcW w:w="1417" w:type="dxa"/>
            <w:tcBorders>
              <w:top w:val="single" w:sz="6" w:space="0" w:color="auto"/>
              <w:left w:val="single" w:sz="6" w:space="0" w:color="auto"/>
              <w:bottom w:val="single" w:sz="6" w:space="0" w:color="auto"/>
              <w:right w:val="single" w:sz="6" w:space="0" w:color="auto"/>
            </w:tcBorders>
          </w:tcPr>
          <w:p w:rsidR="00973E7B" w:rsidRDefault="00973E7B">
            <w:pPr>
              <w:jc w:val="center"/>
            </w:pP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rPr>
          <w:trHeight w:val="212"/>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1.1</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Тип</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rPr>
          <w:trHeight w:val="133"/>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lang w:val="en-US"/>
              </w:rPr>
            </w:pPr>
            <w:r>
              <w:rPr>
                <w:sz w:val="23"/>
                <w:szCs w:val="23"/>
                <w:lang w:val="en-US"/>
              </w:rPr>
              <w:t>1.2</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Производитель</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1.3</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sz w:val="23"/>
                <w:szCs w:val="23"/>
              </w:rPr>
            </w:pPr>
            <w:r>
              <w:rPr>
                <w:sz w:val="23"/>
                <w:szCs w:val="23"/>
              </w:rPr>
              <w:t>Номинальное напряжение, кВ</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110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1.4</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Наибольшее рабочее напряжение, кВ</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126</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1.5</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Номинальный ток, А</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400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1.6</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Номинальная частота, Гц</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50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1.7</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Номинальный кратковременный выдерживаемый ток (ток термической стойкости), кА</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6,3</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1.8</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Наибольший пик номинального кратковременного выдерживаемого тока (ток электродинамической стойкости), кА</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15,75</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1.9</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Время протекания номинального кратковременного выдерживаемого тока (время короткого замыкания)</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3</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1.10</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Допустимая механическая нагрузка на выводы с учетом влияния ветра и гололеда кН, не менее</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1000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2</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rPr>
            </w:pPr>
            <w:r>
              <w:rPr>
                <w:rStyle w:val="ab"/>
                <w:sz w:val="23"/>
                <w:szCs w:val="23"/>
              </w:rPr>
              <w:t xml:space="preserve">Наименование параметра привода </w:t>
            </w:r>
          </w:p>
        </w:tc>
        <w:tc>
          <w:tcPr>
            <w:tcW w:w="1417" w:type="dxa"/>
            <w:tcBorders>
              <w:top w:val="single" w:sz="6" w:space="0" w:color="auto"/>
              <w:left w:val="single" w:sz="6" w:space="0" w:color="auto"/>
              <w:bottom w:val="single" w:sz="6" w:space="0" w:color="auto"/>
              <w:right w:val="single" w:sz="6" w:space="0" w:color="auto"/>
            </w:tcBorders>
          </w:tcPr>
          <w:p w:rsidR="00973E7B" w:rsidRDefault="00973E7B">
            <w:pPr>
              <w:jc w:val="center"/>
            </w:pP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2.1</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Наибольшее усилие, прилагаемое к рукоятки привода с удлинением 1,5 м, Н</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246</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2.2</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Угол поворота выходного вала, град.</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180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2.3</w:t>
            </w:r>
          </w:p>
        </w:tc>
        <w:tc>
          <w:tcPr>
            <w:tcW w:w="5835" w:type="dxa"/>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Угол поворота вала переключающего устройства град.</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90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3.</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b/>
                <w:bCs/>
                <w:strike/>
                <w:sz w:val="23"/>
                <w:szCs w:val="23"/>
              </w:rPr>
            </w:pPr>
            <w:r>
              <w:rPr>
                <w:b/>
                <w:bCs/>
                <w:sz w:val="23"/>
                <w:szCs w:val="23"/>
              </w:rPr>
              <w:t>Номинальные значения климатических факторов</w:t>
            </w:r>
          </w:p>
        </w:tc>
        <w:tc>
          <w:tcPr>
            <w:tcW w:w="1417" w:type="dxa"/>
            <w:tcBorders>
              <w:top w:val="single" w:sz="6" w:space="0" w:color="auto"/>
              <w:left w:val="single" w:sz="6" w:space="0" w:color="auto"/>
              <w:bottom w:val="single" w:sz="6" w:space="0" w:color="auto"/>
              <w:right w:val="single" w:sz="6" w:space="0" w:color="auto"/>
            </w:tcBorders>
          </w:tcPr>
          <w:p w:rsidR="00973E7B" w:rsidRDefault="00973E7B">
            <w:pPr>
              <w:jc w:val="center"/>
              <w:rPr>
                <w:sz w:val="23"/>
                <w:szCs w:val="23"/>
              </w:rPr>
            </w:pPr>
          </w:p>
        </w:tc>
        <w:tc>
          <w:tcPr>
            <w:tcW w:w="1843" w:type="dxa"/>
            <w:tcBorders>
              <w:top w:val="single" w:sz="6" w:space="0" w:color="auto"/>
              <w:left w:val="single" w:sz="6" w:space="0" w:color="auto"/>
              <w:bottom w:val="single" w:sz="6" w:space="0" w:color="auto"/>
              <w:right w:val="single" w:sz="6" w:space="0" w:color="auto"/>
            </w:tcBorders>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3.1</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 xml:space="preserve">Климатическое исполнение и категория размещения </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УХЛ1</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3.2</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shd w:val="clear" w:color="auto" w:fill="FFFFFF"/>
              <w:rPr>
                <w:color w:val="000000"/>
                <w:sz w:val="23"/>
                <w:szCs w:val="23"/>
              </w:rPr>
            </w:pPr>
            <w:r>
              <w:rPr>
                <w:color w:val="000000"/>
                <w:sz w:val="23"/>
                <w:szCs w:val="23"/>
              </w:rPr>
              <w:t>Верхнее предельное значение рабочей температуры окружающего воздуха, °С</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color w:val="000000"/>
                <w:sz w:val="23"/>
                <w:szCs w:val="23"/>
              </w:rPr>
            </w:pPr>
            <w:r>
              <w:rPr>
                <w:color w:val="000000"/>
                <w:sz w:val="23"/>
                <w:szCs w:val="23"/>
              </w:rPr>
              <w:t>+45</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3.3</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shd w:val="clear" w:color="auto" w:fill="FFFFFF"/>
              <w:rPr>
                <w:color w:val="000000"/>
                <w:sz w:val="23"/>
                <w:szCs w:val="23"/>
              </w:rPr>
            </w:pPr>
            <w:r>
              <w:rPr>
                <w:color w:val="000000"/>
                <w:sz w:val="23"/>
                <w:szCs w:val="23"/>
              </w:rPr>
              <w:t>Нижнее предельное значение рабочей температуры окружающего воздуха, °С</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color w:val="000000"/>
                <w:sz w:val="23"/>
                <w:szCs w:val="23"/>
              </w:rPr>
            </w:pPr>
            <w:r>
              <w:rPr>
                <w:color w:val="000000"/>
                <w:sz w:val="23"/>
                <w:szCs w:val="23"/>
              </w:rPr>
              <w:t>-60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3.4</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Сейсмичность района, баллов по шкале MSK, не менее</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до 6</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3.5</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Высота установки над уровнем моря, м</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color w:val="000000"/>
                <w:sz w:val="23"/>
                <w:szCs w:val="23"/>
              </w:rPr>
            </w:pPr>
            <w:r>
              <w:rPr>
                <w:color w:val="000000"/>
                <w:sz w:val="23"/>
                <w:szCs w:val="23"/>
              </w:rPr>
              <w:t>1000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4.</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b/>
                <w:sz w:val="23"/>
                <w:szCs w:val="23"/>
              </w:rPr>
            </w:pPr>
            <w:r>
              <w:rPr>
                <w:b/>
                <w:sz w:val="23"/>
                <w:szCs w:val="23"/>
              </w:rPr>
              <w:t>Комплектность поставки</w:t>
            </w:r>
          </w:p>
        </w:tc>
        <w:tc>
          <w:tcPr>
            <w:tcW w:w="1417"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4.1</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Количество, шт.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2</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4.2</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Технические паспорт, документация по монтажу, наладке и эксплуатации на русском языке, экз.</w:t>
            </w:r>
          </w:p>
        </w:tc>
        <w:tc>
          <w:tcPr>
            <w:tcW w:w="1417"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2</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5.</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b/>
                <w:sz w:val="23"/>
                <w:szCs w:val="23"/>
              </w:rPr>
            </w:pPr>
            <w:r>
              <w:rPr>
                <w:b/>
                <w:sz w:val="23"/>
                <w:szCs w:val="23"/>
              </w:rPr>
              <w:t>Требования по надежности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5.1</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Срок гарантии, лет, не менее</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5</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5.2</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Срок службы, лет, не менее</w:t>
            </w:r>
          </w:p>
        </w:tc>
        <w:tc>
          <w:tcPr>
            <w:tcW w:w="1417"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30</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6.</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b/>
                <w:sz w:val="23"/>
                <w:szCs w:val="23"/>
              </w:rPr>
            </w:pPr>
            <w:r>
              <w:rPr>
                <w:b/>
                <w:sz w:val="23"/>
                <w:szCs w:val="23"/>
              </w:rPr>
              <w:t>Требования по безопасности, аттестации</w:t>
            </w:r>
          </w:p>
        </w:tc>
        <w:tc>
          <w:tcPr>
            <w:tcW w:w="1417"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6.1</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 xml:space="preserve">Наличие российских сертификатов соответствия и безопасности </w:t>
            </w:r>
          </w:p>
        </w:tc>
        <w:tc>
          <w:tcPr>
            <w:tcW w:w="1417"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Да, указать номер документа</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6.2</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Наличие протоколов сертификационных и заводских испытаний</w:t>
            </w:r>
          </w:p>
        </w:tc>
        <w:tc>
          <w:tcPr>
            <w:tcW w:w="1417"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да</w:t>
            </w:r>
          </w:p>
        </w:tc>
        <w:tc>
          <w:tcPr>
            <w:tcW w:w="1843"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 xml:space="preserve">7. </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b/>
                <w:color w:val="000000"/>
                <w:sz w:val="23"/>
                <w:szCs w:val="23"/>
              </w:rPr>
            </w:pPr>
            <w:r>
              <w:rPr>
                <w:b/>
                <w:color w:val="000000"/>
                <w:sz w:val="23"/>
                <w:szCs w:val="23"/>
              </w:rPr>
              <w:t>Требования по аттестации, сертификации</w:t>
            </w:r>
          </w:p>
        </w:tc>
        <w:tc>
          <w:tcPr>
            <w:tcW w:w="1417"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b/>
                <w:color w:val="000000"/>
                <w:sz w:val="23"/>
                <w:szCs w:val="23"/>
              </w:rPr>
            </w:pPr>
          </w:p>
        </w:tc>
        <w:tc>
          <w:tcPr>
            <w:tcW w:w="1843" w:type="dxa"/>
            <w:tcBorders>
              <w:top w:val="single" w:sz="4" w:space="0" w:color="auto"/>
              <w:left w:val="single" w:sz="6" w:space="0" w:color="auto"/>
              <w:bottom w:val="single" w:sz="4" w:space="0" w:color="auto"/>
              <w:right w:val="single" w:sz="4" w:space="0" w:color="auto"/>
            </w:tcBorders>
          </w:tcPr>
          <w:p w:rsidR="00973E7B" w:rsidRDefault="00973E7B">
            <w:pPr>
              <w:rPr>
                <w:b/>
                <w:sz w:val="23"/>
                <w:szCs w:val="23"/>
              </w:rPr>
            </w:pPr>
          </w:p>
        </w:tc>
      </w:tr>
      <w:tr w:rsidR="00973E7B" w:rsidTr="00973E7B">
        <w:trPr>
          <w:trHeight w:val="664"/>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7.1.</w:t>
            </w:r>
          </w:p>
        </w:tc>
        <w:tc>
          <w:tcPr>
            <w:tcW w:w="5835" w:type="dxa"/>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 xml:space="preserve">Наличие экспертного заключения согласно «Положению об аттестации оборудования, технологий и материалов в </w:t>
            </w:r>
            <w:r>
              <w:rPr>
                <w:color w:val="000000"/>
                <w:sz w:val="23"/>
                <w:szCs w:val="23"/>
              </w:rPr>
              <w:lastRenderedPageBreak/>
              <w:t>ПАО «Россети» на момент поставки (указать номер и дату документа)</w:t>
            </w:r>
          </w:p>
        </w:tc>
        <w:tc>
          <w:tcPr>
            <w:tcW w:w="1417"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lastRenderedPageBreak/>
              <w:t>*</w:t>
            </w:r>
          </w:p>
        </w:tc>
        <w:tc>
          <w:tcPr>
            <w:tcW w:w="1843" w:type="dxa"/>
            <w:tcBorders>
              <w:top w:val="single" w:sz="6" w:space="0" w:color="auto"/>
              <w:left w:val="single" w:sz="6" w:space="0" w:color="auto"/>
              <w:bottom w:val="single" w:sz="6" w:space="0" w:color="auto"/>
              <w:right w:val="single" w:sz="4" w:space="0" w:color="auto"/>
            </w:tcBorders>
            <w:vAlign w:val="center"/>
          </w:tcPr>
          <w:p w:rsidR="00973E7B" w:rsidRDefault="00973E7B">
            <w:pPr>
              <w:jc w:val="center"/>
              <w:rPr>
                <w:sz w:val="23"/>
                <w:szCs w:val="23"/>
              </w:rPr>
            </w:pPr>
          </w:p>
        </w:tc>
      </w:tr>
    </w:tbl>
    <w:p w:rsidR="00973E7B" w:rsidRDefault="00973E7B" w:rsidP="00973E7B">
      <w:pPr>
        <w:autoSpaceDE w:val="0"/>
        <w:autoSpaceDN w:val="0"/>
        <w:adjustRightInd w:val="0"/>
        <w:jc w:val="both"/>
        <w:rPr>
          <w:sz w:val="23"/>
          <w:szCs w:val="23"/>
        </w:rPr>
      </w:pPr>
      <w:r>
        <w:rPr>
          <w:sz w:val="23"/>
          <w:szCs w:val="23"/>
        </w:rPr>
        <w:t>Примечания:Параметры, отмеченные *, должны быть представлены изготовителем.</w:t>
      </w:r>
    </w:p>
    <w:p w:rsidR="00973E7B" w:rsidRDefault="00973E7B" w:rsidP="00973E7B">
      <w:pPr>
        <w:autoSpaceDE w:val="0"/>
        <w:autoSpaceDN w:val="0"/>
        <w:adjustRightInd w:val="0"/>
        <w:jc w:val="both"/>
        <w:rPr>
          <w:sz w:val="23"/>
          <w:szCs w:val="23"/>
        </w:rPr>
      </w:pPr>
    </w:p>
    <w:p w:rsidR="00973E7B" w:rsidRDefault="00973E7B" w:rsidP="00973E7B">
      <w:pPr>
        <w:pStyle w:val="a"/>
        <w:numPr>
          <w:ilvl w:val="0"/>
          <w:numId w:val="13"/>
        </w:numPr>
        <w:spacing w:line="240" w:lineRule="auto"/>
        <w:rPr>
          <w:b/>
          <w:sz w:val="23"/>
          <w:szCs w:val="23"/>
        </w:rPr>
      </w:pPr>
      <w:r>
        <w:rPr>
          <w:b/>
          <w:sz w:val="23"/>
          <w:szCs w:val="23"/>
        </w:rPr>
        <w:t xml:space="preserve">Требования к техническим характеристикам на токоограничивающий реактор </w:t>
      </w:r>
    </w:p>
    <w:tbl>
      <w:tblPr>
        <w:tblW w:w="1009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4"/>
        <w:gridCol w:w="2974"/>
        <w:gridCol w:w="2861"/>
        <w:gridCol w:w="1701"/>
        <w:gridCol w:w="1701"/>
      </w:tblGrid>
      <w:tr w:rsidR="00973E7B" w:rsidRP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w:t>
            </w:r>
          </w:p>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п/п</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 xml:space="preserve">Технические характеристики </w:t>
            </w:r>
          </w:p>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(наименование параметра)</w:t>
            </w:r>
          </w:p>
        </w:tc>
        <w:tc>
          <w:tcPr>
            <w:tcW w:w="1701" w:type="dxa"/>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Требование (значение параметра)</w:t>
            </w:r>
          </w:p>
        </w:tc>
        <w:tc>
          <w:tcPr>
            <w:tcW w:w="1701" w:type="dxa"/>
            <w:tcBorders>
              <w:top w:val="single" w:sz="6" w:space="0" w:color="auto"/>
              <w:left w:val="single" w:sz="6" w:space="0" w:color="auto"/>
              <w:bottom w:val="single" w:sz="6" w:space="0" w:color="auto"/>
              <w:right w:val="single" w:sz="6" w:space="0" w:color="auto"/>
            </w:tcBorders>
            <w:vAlign w:val="center"/>
            <w:hideMark/>
          </w:tcPr>
          <w:p w:rsidR="00973E7B" w:rsidRDefault="00973E7B">
            <w:pPr>
              <w:pStyle w:val="30"/>
              <w:spacing w:line="240" w:lineRule="auto"/>
              <w:ind w:firstLine="0"/>
              <w:jc w:val="center"/>
              <w:rPr>
                <w:rFonts w:ascii="Times New Roman" w:hAnsi="Times New Roman" w:cs="Times New Roman"/>
                <w:sz w:val="23"/>
                <w:szCs w:val="23"/>
              </w:rPr>
            </w:pPr>
            <w:r>
              <w:rPr>
                <w:rFonts w:ascii="Times New Roman" w:hAnsi="Times New Roman" w:cs="Times New Roman"/>
                <w:sz w:val="23"/>
                <w:szCs w:val="23"/>
              </w:rPr>
              <w:t>Предлагаемые технические характеристики (заполняется участником)</w:t>
            </w:r>
          </w:p>
        </w:tc>
      </w:tr>
      <w:tr w:rsidR="00973E7B" w:rsidTr="00973E7B">
        <w:trPr>
          <w:trHeight w:val="55"/>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1</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rPr>
            </w:pPr>
            <w:r>
              <w:rPr>
                <w:rStyle w:val="ab"/>
                <w:sz w:val="23"/>
                <w:szCs w:val="23"/>
              </w:rPr>
              <w:t>Основные параметры</w:t>
            </w:r>
          </w:p>
        </w:tc>
        <w:tc>
          <w:tcPr>
            <w:tcW w:w="1701" w:type="dxa"/>
            <w:tcBorders>
              <w:top w:val="single" w:sz="6" w:space="0" w:color="auto"/>
              <w:left w:val="single" w:sz="6" w:space="0" w:color="auto"/>
              <w:bottom w:val="single" w:sz="6" w:space="0" w:color="auto"/>
              <w:right w:val="single" w:sz="6" w:space="0" w:color="auto"/>
            </w:tcBorders>
          </w:tcPr>
          <w:p w:rsidR="00973E7B" w:rsidRDefault="00973E7B">
            <w:pPr>
              <w:jc w:val="center"/>
            </w:pP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rPr>
          <w:trHeight w:val="212"/>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1.1</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Тип</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rPr>
          <w:trHeight w:val="133"/>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lang w:val="en-US"/>
              </w:rPr>
            </w:pPr>
            <w:r>
              <w:rPr>
                <w:sz w:val="23"/>
                <w:szCs w:val="23"/>
                <w:lang w:val="en-US"/>
              </w:rPr>
              <w:t>1.2</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Производитель</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1.3</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sz w:val="23"/>
                <w:szCs w:val="23"/>
              </w:rPr>
            </w:pPr>
            <w:r>
              <w:rPr>
                <w:sz w:val="23"/>
                <w:szCs w:val="23"/>
              </w:rPr>
              <w:t>Напряжение сети, кВ</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6</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1.4</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Номинальный ток, А</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3200</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1.5</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Индуктивное сопротивление, Ом</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0,35</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1.6</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Ток электродинамической стойкости, кА</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23,4</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1.7</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Ток термической стойкости, Ка</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9,2</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1.8</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 xml:space="preserve">Потери реактора, кВт </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14,9</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1.9</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Время протекания тока термической стойкости, с</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3</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1.10</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Расположение фаз</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Вертикальное</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1.11</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Угол между выводами, градус</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90/180</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1.12</w:t>
            </w:r>
          </w:p>
        </w:tc>
        <w:tc>
          <w:tcPr>
            <w:tcW w:w="5835" w:type="dxa"/>
            <w:gridSpan w:val="2"/>
            <w:tcBorders>
              <w:top w:val="single" w:sz="6" w:space="0" w:color="auto"/>
              <w:left w:val="single" w:sz="6" w:space="0" w:color="auto"/>
              <w:bottom w:val="single" w:sz="6" w:space="0" w:color="auto"/>
              <w:right w:val="single" w:sz="6" w:space="0" w:color="auto"/>
            </w:tcBorders>
            <w:hideMark/>
          </w:tcPr>
          <w:p w:rsidR="00973E7B" w:rsidRDefault="00973E7B">
            <w:pPr>
              <w:rPr>
                <w:rStyle w:val="ab"/>
                <w:b w:val="0"/>
              </w:rPr>
            </w:pPr>
            <w:r>
              <w:rPr>
                <w:rStyle w:val="ab"/>
                <w:b w:val="0"/>
                <w:sz w:val="23"/>
                <w:szCs w:val="23"/>
              </w:rPr>
              <w:t>Охлаждение</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sz w:val="23"/>
                <w:szCs w:val="23"/>
              </w:rPr>
              <w:t xml:space="preserve">Естественное </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vMerge w:val="restart"/>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1.13</w:t>
            </w:r>
          </w:p>
        </w:tc>
        <w:tc>
          <w:tcPr>
            <w:tcW w:w="2974" w:type="dxa"/>
            <w:vMerge w:val="restart"/>
            <w:tcBorders>
              <w:top w:val="single" w:sz="6" w:space="0" w:color="auto"/>
              <w:left w:val="single" w:sz="6" w:space="0" w:color="auto"/>
              <w:bottom w:val="single" w:sz="6" w:space="0" w:color="auto"/>
              <w:right w:val="single" w:sz="4" w:space="0" w:color="auto"/>
            </w:tcBorders>
            <w:hideMark/>
          </w:tcPr>
          <w:p w:rsidR="00973E7B" w:rsidRDefault="00973E7B">
            <w:pPr>
              <w:rPr>
                <w:rStyle w:val="ab"/>
                <w:b w:val="0"/>
                <w:color w:val="000000"/>
              </w:rPr>
            </w:pPr>
            <w:r>
              <w:rPr>
                <w:rStyle w:val="ab"/>
                <w:b w:val="0"/>
                <w:color w:val="000000"/>
                <w:sz w:val="23"/>
                <w:szCs w:val="23"/>
              </w:rPr>
              <w:t xml:space="preserve">Габаритные размеры, не более, мм </w:t>
            </w:r>
          </w:p>
        </w:tc>
        <w:tc>
          <w:tcPr>
            <w:tcW w:w="2861" w:type="dxa"/>
            <w:tcBorders>
              <w:top w:val="single" w:sz="6" w:space="0" w:color="auto"/>
              <w:left w:val="single" w:sz="4" w:space="0" w:color="auto"/>
              <w:bottom w:val="single" w:sz="6" w:space="0" w:color="auto"/>
              <w:right w:val="single" w:sz="6" w:space="0" w:color="auto"/>
            </w:tcBorders>
            <w:hideMark/>
          </w:tcPr>
          <w:p w:rsidR="00973E7B" w:rsidRDefault="00973E7B">
            <w:pPr>
              <w:rPr>
                <w:rStyle w:val="ab"/>
                <w:b w:val="0"/>
                <w:color w:val="000000"/>
                <w:sz w:val="23"/>
                <w:szCs w:val="23"/>
              </w:rPr>
            </w:pPr>
            <w:r>
              <w:rPr>
                <w:rStyle w:val="ab"/>
                <w:b w:val="0"/>
                <w:color w:val="000000"/>
                <w:sz w:val="23"/>
                <w:szCs w:val="23"/>
              </w:rPr>
              <w:t>длина</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color w:val="000000"/>
                <w:sz w:val="23"/>
                <w:szCs w:val="23"/>
              </w:rPr>
              <w:t>2070</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vMerge/>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p>
        </w:tc>
        <w:tc>
          <w:tcPr>
            <w:tcW w:w="2974" w:type="dxa"/>
            <w:vMerge/>
            <w:tcBorders>
              <w:top w:val="single" w:sz="6" w:space="0" w:color="auto"/>
              <w:left w:val="single" w:sz="6" w:space="0" w:color="auto"/>
              <w:bottom w:val="single" w:sz="6" w:space="0" w:color="auto"/>
              <w:right w:val="single" w:sz="4" w:space="0" w:color="auto"/>
            </w:tcBorders>
            <w:vAlign w:val="center"/>
            <w:hideMark/>
          </w:tcPr>
          <w:p w:rsidR="00973E7B" w:rsidRDefault="00973E7B">
            <w:pPr>
              <w:rPr>
                <w:rStyle w:val="ab"/>
                <w:b w:val="0"/>
                <w:color w:val="000000"/>
              </w:rPr>
            </w:pPr>
          </w:p>
        </w:tc>
        <w:tc>
          <w:tcPr>
            <w:tcW w:w="2861" w:type="dxa"/>
            <w:tcBorders>
              <w:top w:val="single" w:sz="6" w:space="0" w:color="auto"/>
              <w:left w:val="single" w:sz="4" w:space="0" w:color="auto"/>
              <w:bottom w:val="single" w:sz="6" w:space="0" w:color="auto"/>
              <w:right w:val="single" w:sz="6" w:space="0" w:color="auto"/>
            </w:tcBorders>
            <w:hideMark/>
          </w:tcPr>
          <w:p w:rsidR="00973E7B" w:rsidRDefault="00973E7B">
            <w:pPr>
              <w:rPr>
                <w:rStyle w:val="ab"/>
                <w:b w:val="0"/>
                <w:color w:val="000000"/>
              </w:rPr>
            </w:pPr>
            <w:r>
              <w:rPr>
                <w:rStyle w:val="ab"/>
                <w:b w:val="0"/>
                <w:color w:val="000000"/>
                <w:sz w:val="23"/>
                <w:szCs w:val="23"/>
              </w:rPr>
              <w:t>ширина</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color w:val="000000"/>
                <w:sz w:val="23"/>
                <w:szCs w:val="23"/>
              </w:rPr>
              <w:t>1195</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rPr>
          <w:trHeight w:val="109"/>
        </w:trPr>
        <w:tc>
          <w:tcPr>
            <w:tcW w:w="854" w:type="dxa"/>
            <w:vMerge/>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p>
        </w:tc>
        <w:tc>
          <w:tcPr>
            <w:tcW w:w="2974" w:type="dxa"/>
            <w:vMerge/>
            <w:tcBorders>
              <w:top w:val="single" w:sz="6" w:space="0" w:color="auto"/>
              <w:left w:val="single" w:sz="6" w:space="0" w:color="auto"/>
              <w:bottom w:val="single" w:sz="6" w:space="0" w:color="auto"/>
              <w:right w:val="single" w:sz="4" w:space="0" w:color="auto"/>
            </w:tcBorders>
            <w:vAlign w:val="center"/>
            <w:hideMark/>
          </w:tcPr>
          <w:p w:rsidR="00973E7B" w:rsidRDefault="00973E7B">
            <w:pPr>
              <w:rPr>
                <w:rStyle w:val="ab"/>
                <w:b w:val="0"/>
                <w:color w:val="000000"/>
              </w:rPr>
            </w:pPr>
          </w:p>
        </w:tc>
        <w:tc>
          <w:tcPr>
            <w:tcW w:w="2861" w:type="dxa"/>
            <w:tcBorders>
              <w:top w:val="single" w:sz="6" w:space="0" w:color="auto"/>
              <w:left w:val="single" w:sz="4" w:space="0" w:color="auto"/>
              <w:bottom w:val="single" w:sz="6" w:space="0" w:color="auto"/>
              <w:right w:val="single" w:sz="6" w:space="0" w:color="auto"/>
            </w:tcBorders>
            <w:hideMark/>
          </w:tcPr>
          <w:p w:rsidR="00973E7B" w:rsidRDefault="00973E7B">
            <w:pPr>
              <w:rPr>
                <w:rStyle w:val="ab"/>
                <w:b w:val="0"/>
                <w:color w:val="000000"/>
              </w:rPr>
            </w:pPr>
            <w:r>
              <w:rPr>
                <w:rStyle w:val="ab"/>
                <w:b w:val="0"/>
                <w:color w:val="000000"/>
                <w:sz w:val="23"/>
                <w:szCs w:val="23"/>
              </w:rPr>
              <w:t>высота</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pPr>
            <w:r>
              <w:rPr>
                <w:color w:val="000000"/>
                <w:sz w:val="23"/>
                <w:szCs w:val="23"/>
              </w:rPr>
              <w:t>4035</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2.</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b/>
                <w:bCs/>
                <w:strike/>
                <w:sz w:val="23"/>
                <w:szCs w:val="23"/>
              </w:rPr>
            </w:pPr>
            <w:r>
              <w:rPr>
                <w:b/>
                <w:bCs/>
                <w:sz w:val="23"/>
                <w:szCs w:val="23"/>
              </w:rPr>
              <w:t>Номинальные значения климатических факторов</w:t>
            </w:r>
          </w:p>
        </w:tc>
        <w:tc>
          <w:tcPr>
            <w:tcW w:w="1701" w:type="dxa"/>
            <w:tcBorders>
              <w:top w:val="single" w:sz="6" w:space="0" w:color="auto"/>
              <w:left w:val="single" w:sz="6" w:space="0" w:color="auto"/>
              <w:bottom w:val="single" w:sz="6" w:space="0" w:color="auto"/>
              <w:right w:val="single" w:sz="6" w:space="0" w:color="auto"/>
            </w:tcBorders>
          </w:tcPr>
          <w:p w:rsidR="00973E7B" w:rsidRDefault="00973E7B">
            <w:pPr>
              <w:jc w:val="center"/>
              <w:rPr>
                <w:sz w:val="23"/>
                <w:szCs w:val="23"/>
              </w:rPr>
            </w:pPr>
          </w:p>
        </w:tc>
        <w:tc>
          <w:tcPr>
            <w:tcW w:w="1701" w:type="dxa"/>
            <w:tcBorders>
              <w:top w:val="single" w:sz="6" w:space="0" w:color="auto"/>
              <w:left w:val="single" w:sz="6" w:space="0" w:color="auto"/>
              <w:bottom w:val="single" w:sz="6" w:space="0" w:color="auto"/>
              <w:right w:val="single" w:sz="6" w:space="0" w:color="auto"/>
            </w:tcBorders>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2.1</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 xml:space="preserve">Климатическое исполнение и категория размещения </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УХЛ1</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2.2</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shd w:val="clear" w:color="auto" w:fill="FFFFFF"/>
              <w:rPr>
                <w:color w:val="000000"/>
                <w:sz w:val="23"/>
                <w:szCs w:val="23"/>
              </w:rPr>
            </w:pPr>
            <w:r>
              <w:rPr>
                <w:color w:val="000000"/>
                <w:sz w:val="23"/>
                <w:szCs w:val="23"/>
              </w:rPr>
              <w:t>Верхнее предельное значение рабочей температуры окружающего воздуха, °С</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color w:val="000000"/>
                <w:sz w:val="23"/>
                <w:szCs w:val="23"/>
              </w:rPr>
            </w:pPr>
            <w:r>
              <w:rPr>
                <w:color w:val="000000"/>
                <w:sz w:val="23"/>
                <w:szCs w:val="23"/>
              </w:rPr>
              <w:t>+40</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2.3</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shd w:val="clear" w:color="auto" w:fill="FFFFFF"/>
              <w:rPr>
                <w:color w:val="000000"/>
                <w:sz w:val="23"/>
                <w:szCs w:val="23"/>
              </w:rPr>
            </w:pPr>
            <w:r>
              <w:rPr>
                <w:color w:val="000000"/>
                <w:sz w:val="23"/>
                <w:szCs w:val="23"/>
              </w:rPr>
              <w:t>Нижнее предельное значение рабочей температуры окружающего воздуха, °С</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color w:val="000000"/>
                <w:sz w:val="23"/>
                <w:szCs w:val="23"/>
              </w:rPr>
            </w:pPr>
            <w:r>
              <w:rPr>
                <w:color w:val="000000"/>
                <w:sz w:val="23"/>
                <w:szCs w:val="23"/>
              </w:rPr>
              <w:t>-60</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2.4</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Сейсмичность района, баллов по шкале MSK, не менее</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до 6</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2.5</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Высота установки над уровнем моря, м</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color w:val="000000"/>
                <w:sz w:val="23"/>
                <w:szCs w:val="23"/>
              </w:rPr>
            </w:pPr>
            <w:r>
              <w:rPr>
                <w:color w:val="000000"/>
                <w:sz w:val="23"/>
                <w:szCs w:val="23"/>
              </w:rPr>
              <w:t>1000</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3.</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b/>
                <w:sz w:val="23"/>
                <w:szCs w:val="23"/>
              </w:rPr>
            </w:pPr>
            <w:r>
              <w:rPr>
                <w:b/>
                <w:sz w:val="23"/>
                <w:szCs w:val="23"/>
              </w:rPr>
              <w:t>Комплектность поставки</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3.1</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Количество, шт.</w:t>
            </w:r>
          </w:p>
        </w:tc>
        <w:tc>
          <w:tcPr>
            <w:tcW w:w="1701"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6</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3.2</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Технические паспорт, документация по монтажу, наладке и эксплуатации на русском языке, экз.</w:t>
            </w:r>
          </w:p>
        </w:tc>
        <w:tc>
          <w:tcPr>
            <w:tcW w:w="1701"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6</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4.</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b/>
                <w:sz w:val="23"/>
                <w:szCs w:val="23"/>
              </w:rPr>
            </w:pPr>
            <w:r>
              <w:rPr>
                <w:b/>
                <w:sz w:val="23"/>
                <w:szCs w:val="23"/>
              </w:rPr>
              <w:t>Требования по надежности</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4.1</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Срок гарантии, лет, не менее</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5</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4.2</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sz w:val="23"/>
                <w:szCs w:val="23"/>
              </w:rPr>
            </w:pPr>
            <w:r>
              <w:rPr>
                <w:sz w:val="23"/>
                <w:szCs w:val="23"/>
              </w:rPr>
              <w:t>Срок службы, лет, не менее</w:t>
            </w:r>
          </w:p>
        </w:tc>
        <w:tc>
          <w:tcPr>
            <w:tcW w:w="1701" w:type="dxa"/>
            <w:tcBorders>
              <w:top w:val="single" w:sz="6" w:space="0" w:color="auto"/>
              <w:left w:val="single" w:sz="6" w:space="0" w:color="auto"/>
              <w:bottom w:val="single" w:sz="6" w:space="0" w:color="auto"/>
              <w:right w:val="single" w:sz="6" w:space="0" w:color="auto"/>
            </w:tcBorders>
            <w:hideMark/>
          </w:tcPr>
          <w:p w:rsidR="00973E7B" w:rsidRDefault="00973E7B">
            <w:pPr>
              <w:jc w:val="center"/>
              <w:rPr>
                <w:sz w:val="23"/>
                <w:szCs w:val="23"/>
              </w:rPr>
            </w:pPr>
            <w:r>
              <w:rPr>
                <w:sz w:val="23"/>
                <w:szCs w:val="23"/>
              </w:rPr>
              <w:t>30</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5.</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b/>
                <w:sz w:val="23"/>
                <w:szCs w:val="23"/>
              </w:rPr>
            </w:pPr>
            <w:r>
              <w:rPr>
                <w:b/>
                <w:sz w:val="23"/>
                <w:szCs w:val="23"/>
              </w:rPr>
              <w:t>Требования по безопасности, аттестации</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5.1</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 xml:space="preserve">Наличие российских сертификатов соответствия и безопасности </w:t>
            </w:r>
          </w:p>
        </w:tc>
        <w:tc>
          <w:tcPr>
            <w:tcW w:w="1701"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Да, указать номер документа</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5.2</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Наличие протоколов сертификационных и заводских испытаний</w:t>
            </w:r>
          </w:p>
        </w:tc>
        <w:tc>
          <w:tcPr>
            <w:tcW w:w="1701"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да</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sz w:val="23"/>
                <w:szCs w:val="23"/>
              </w:rPr>
            </w:pPr>
          </w:p>
        </w:tc>
      </w:tr>
      <w:tr w:rsidR="00973E7B" w:rsidTr="00973E7B">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b/>
                <w:sz w:val="23"/>
                <w:szCs w:val="23"/>
              </w:rPr>
            </w:pPr>
            <w:r>
              <w:rPr>
                <w:b/>
                <w:sz w:val="23"/>
                <w:szCs w:val="23"/>
              </w:rPr>
              <w:t xml:space="preserve">6. </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b/>
                <w:color w:val="000000"/>
                <w:sz w:val="23"/>
                <w:szCs w:val="23"/>
              </w:rPr>
            </w:pPr>
            <w:r>
              <w:rPr>
                <w:b/>
                <w:color w:val="000000"/>
                <w:sz w:val="23"/>
                <w:szCs w:val="23"/>
              </w:rPr>
              <w:t>Требования по аттестации, сертификации</w:t>
            </w:r>
          </w:p>
        </w:tc>
        <w:tc>
          <w:tcPr>
            <w:tcW w:w="1701" w:type="dxa"/>
            <w:tcBorders>
              <w:top w:val="single" w:sz="6" w:space="0" w:color="auto"/>
              <w:left w:val="single" w:sz="6" w:space="0" w:color="auto"/>
              <w:bottom w:val="single" w:sz="6" w:space="0" w:color="auto"/>
              <w:right w:val="single" w:sz="6" w:space="0" w:color="auto"/>
            </w:tcBorders>
            <w:vAlign w:val="center"/>
          </w:tcPr>
          <w:p w:rsidR="00973E7B" w:rsidRDefault="00973E7B">
            <w:pPr>
              <w:jc w:val="center"/>
              <w:rPr>
                <w:b/>
                <w:color w:val="000000"/>
                <w:sz w:val="23"/>
                <w:szCs w:val="23"/>
              </w:rPr>
            </w:pPr>
          </w:p>
        </w:tc>
        <w:tc>
          <w:tcPr>
            <w:tcW w:w="1701" w:type="dxa"/>
            <w:tcBorders>
              <w:top w:val="single" w:sz="4" w:space="0" w:color="auto"/>
              <w:left w:val="single" w:sz="6" w:space="0" w:color="auto"/>
              <w:bottom w:val="single" w:sz="4" w:space="0" w:color="auto"/>
              <w:right w:val="single" w:sz="4" w:space="0" w:color="auto"/>
            </w:tcBorders>
          </w:tcPr>
          <w:p w:rsidR="00973E7B" w:rsidRDefault="00973E7B">
            <w:pPr>
              <w:rPr>
                <w:b/>
                <w:sz w:val="23"/>
                <w:szCs w:val="23"/>
              </w:rPr>
            </w:pPr>
          </w:p>
        </w:tc>
      </w:tr>
      <w:tr w:rsidR="00973E7B" w:rsidTr="00973E7B">
        <w:trPr>
          <w:trHeight w:val="664"/>
        </w:trPr>
        <w:tc>
          <w:tcPr>
            <w:tcW w:w="854"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sz w:val="23"/>
                <w:szCs w:val="23"/>
              </w:rPr>
            </w:pPr>
            <w:r>
              <w:rPr>
                <w:sz w:val="23"/>
                <w:szCs w:val="23"/>
              </w:rPr>
              <w:t>6.1.</w:t>
            </w:r>
          </w:p>
        </w:tc>
        <w:tc>
          <w:tcPr>
            <w:tcW w:w="5835" w:type="dxa"/>
            <w:gridSpan w:val="2"/>
            <w:tcBorders>
              <w:top w:val="single" w:sz="6" w:space="0" w:color="auto"/>
              <w:left w:val="single" w:sz="6" w:space="0" w:color="auto"/>
              <w:bottom w:val="single" w:sz="6" w:space="0" w:color="auto"/>
              <w:right w:val="single" w:sz="6" w:space="0" w:color="auto"/>
            </w:tcBorders>
            <w:vAlign w:val="center"/>
            <w:hideMark/>
          </w:tcPr>
          <w:p w:rsidR="00973E7B" w:rsidRDefault="00973E7B">
            <w:pPr>
              <w:rPr>
                <w:color w:val="000000"/>
                <w:sz w:val="23"/>
                <w:szCs w:val="23"/>
              </w:rPr>
            </w:pPr>
            <w:r>
              <w:rPr>
                <w:color w:val="000000"/>
                <w:sz w:val="23"/>
                <w:szCs w:val="23"/>
              </w:rPr>
              <w:t>Наличие экспертного заключения согласно «Положению об аттестации оборудования, технологий и материалов в ПАО «Россети» на момент поставки (указать номер и дату документа)</w:t>
            </w:r>
          </w:p>
        </w:tc>
        <w:tc>
          <w:tcPr>
            <w:tcW w:w="1701" w:type="dxa"/>
            <w:tcBorders>
              <w:top w:val="single" w:sz="6" w:space="0" w:color="auto"/>
              <w:left w:val="single" w:sz="6" w:space="0" w:color="auto"/>
              <w:bottom w:val="single" w:sz="6" w:space="0" w:color="auto"/>
              <w:right w:val="single" w:sz="6" w:space="0" w:color="auto"/>
            </w:tcBorders>
            <w:vAlign w:val="center"/>
            <w:hideMark/>
          </w:tcPr>
          <w:p w:rsidR="00973E7B" w:rsidRDefault="00973E7B">
            <w:pPr>
              <w:jc w:val="center"/>
              <w:rPr>
                <w:color w:val="000000"/>
                <w:sz w:val="23"/>
                <w:szCs w:val="23"/>
              </w:rPr>
            </w:pPr>
            <w:r>
              <w:rPr>
                <w:color w:val="000000"/>
                <w:sz w:val="23"/>
                <w:szCs w:val="23"/>
              </w:rPr>
              <w:t>*</w:t>
            </w:r>
          </w:p>
        </w:tc>
        <w:tc>
          <w:tcPr>
            <w:tcW w:w="1701" w:type="dxa"/>
            <w:tcBorders>
              <w:top w:val="single" w:sz="6" w:space="0" w:color="auto"/>
              <w:left w:val="single" w:sz="6" w:space="0" w:color="auto"/>
              <w:bottom w:val="single" w:sz="6" w:space="0" w:color="auto"/>
              <w:right w:val="single" w:sz="4" w:space="0" w:color="auto"/>
            </w:tcBorders>
            <w:vAlign w:val="center"/>
          </w:tcPr>
          <w:p w:rsidR="00973E7B" w:rsidRDefault="00973E7B">
            <w:pPr>
              <w:jc w:val="center"/>
              <w:rPr>
                <w:sz w:val="23"/>
                <w:szCs w:val="23"/>
              </w:rPr>
            </w:pPr>
          </w:p>
        </w:tc>
      </w:tr>
    </w:tbl>
    <w:p w:rsidR="00973E7B" w:rsidRDefault="00973E7B" w:rsidP="00973E7B">
      <w:pPr>
        <w:autoSpaceDE w:val="0"/>
        <w:autoSpaceDN w:val="0"/>
        <w:adjustRightInd w:val="0"/>
        <w:jc w:val="both"/>
        <w:rPr>
          <w:sz w:val="23"/>
          <w:szCs w:val="23"/>
        </w:rPr>
      </w:pPr>
      <w:r>
        <w:rPr>
          <w:sz w:val="23"/>
          <w:szCs w:val="23"/>
        </w:rPr>
        <w:t>Примечания: Параметры, отмеченные *, должны быть представлены изготовителем.</w:t>
      </w:r>
    </w:p>
    <w:p w:rsidR="00973E7B" w:rsidRPr="00AD24C0" w:rsidRDefault="00973E7B" w:rsidP="00A17527"/>
    <w:sectPr w:rsidR="00973E7B" w:rsidRPr="00AD24C0" w:rsidSect="00D804B7">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F5" w:rsidRDefault="00045CF5" w:rsidP="00045CF5">
      <w:r>
        <w:separator/>
      </w:r>
    </w:p>
  </w:endnote>
  <w:endnote w:type="continuationSeparator" w:id="0">
    <w:p w:rsidR="00045CF5" w:rsidRDefault="00045CF5" w:rsidP="0004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201" w:usb1="08070000" w:usb2="00000010" w:usb3="00000000" w:csb0="0002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F5" w:rsidRDefault="00045CF5" w:rsidP="00045CF5">
      <w:r>
        <w:separator/>
      </w:r>
    </w:p>
  </w:footnote>
  <w:footnote w:type="continuationSeparator" w:id="0">
    <w:p w:rsidR="00045CF5" w:rsidRDefault="00045CF5" w:rsidP="00045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575CB"/>
    <w:multiLevelType w:val="hybridMultilevel"/>
    <w:tmpl w:val="78C6D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256315"/>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2EF238A4"/>
    <w:multiLevelType w:val="multilevel"/>
    <w:tmpl w:val="65640906"/>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37AF04CC"/>
    <w:multiLevelType w:val="multilevel"/>
    <w:tmpl w:val="90522EA0"/>
    <w:lvl w:ilvl="0">
      <w:start w:val="1"/>
      <w:numFmt w:val="decimal"/>
      <w:lvlText w:val="%1"/>
      <w:lvlJc w:val="left"/>
      <w:pPr>
        <w:ind w:left="600" w:hanging="600"/>
      </w:pPr>
      <w:rPr>
        <w:rFonts w:hint="default"/>
      </w:rPr>
    </w:lvl>
    <w:lvl w:ilvl="1">
      <w:start w:val="1"/>
      <w:numFmt w:val="decimal"/>
      <w:lvlText w:val="%1.%2"/>
      <w:lvlJc w:val="left"/>
      <w:pPr>
        <w:ind w:left="952" w:hanging="600"/>
      </w:pPr>
      <w:rPr>
        <w:rFonts w:hint="default"/>
      </w:rPr>
    </w:lvl>
    <w:lvl w:ilvl="2">
      <w:start w:val="1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3CE5517E"/>
    <w:multiLevelType w:val="multilevel"/>
    <w:tmpl w:val="083E6FFC"/>
    <w:lvl w:ilvl="0">
      <w:start w:val="1"/>
      <w:numFmt w:val="decimal"/>
      <w:lvlText w:val="%1"/>
      <w:lvlJc w:val="left"/>
      <w:pPr>
        <w:ind w:left="1095" w:hanging="1095"/>
      </w:pPr>
    </w:lvl>
    <w:lvl w:ilvl="1">
      <w:start w:val="1"/>
      <w:numFmt w:val="decimal"/>
      <w:lvlText w:val="%1.%2"/>
      <w:lvlJc w:val="left"/>
      <w:pPr>
        <w:ind w:left="1804" w:hanging="1095"/>
      </w:pPr>
    </w:lvl>
    <w:lvl w:ilvl="2">
      <w:start w:val="1"/>
      <w:numFmt w:val="decimal"/>
      <w:lvlText w:val="%1.%2.%3"/>
      <w:lvlJc w:val="left"/>
      <w:pPr>
        <w:ind w:left="2513" w:hanging="1095"/>
      </w:pPr>
    </w:lvl>
    <w:lvl w:ilvl="3">
      <w:start w:val="1"/>
      <w:numFmt w:val="decimal"/>
      <w:lvlText w:val="%1.%2.%3.%4"/>
      <w:lvlJc w:val="left"/>
      <w:pPr>
        <w:ind w:left="3222" w:hanging="1095"/>
      </w:pPr>
    </w:lvl>
    <w:lvl w:ilvl="4">
      <w:start w:val="1"/>
      <w:numFmt w:val="decimal"/>
      <w:lvlText w:val="%1.%2.%3.%4.%5"/>
      <w:lvlJc w:val="left"/>
      <w:pPr>
        <w:ind w:left="3931" w:hanging="1095"/>
      </w:pPr>
    </w:lvl>
    <w:lvl w:ilvl="5">
      <w:start w:val="1"/>
      <w:numFmt w:val="decimal"/>
      <w:lvlText w:val="%1.%2.%3.%4.%5.%6"/>
      <w:lvlJc w:val="left"/>
      <w:pPr>
        <w:ind w:left="4640" w:hanging="1095"/>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3DF175EB"/>
    <w:multiLevelType w:val="hybridMultilevel"/>
    <w:tmpl w:val="B12A3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964F27"/>
    <w:multiLevelType w:val="hybridMultilevel"/>
    <w:tmpl w:val="71962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2707B9"/>
    <w:multiLevelType w:val="multilevel"/>
    <w:tmpl w:val="0866AFD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D1A3275"/>
    <w:multiLevelType w:val="multilevel"/>
    <w:tmpl w:val="E0969D74"/>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B062CF1"/>
    <w:multiLevelType w:val="hybridMultilevel"/>
    <w:tmpl w:val="B0D42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C78430B"/>
    <w:multiLevelType w:val="hybridMultilevel"/>
    <w:tmpl w:val="6C6858A4"/>
    <w:lvl w:ilvl="0" w:tplc="05DADF9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89E0B56"/>
    <w:multiLevelType w:val="multilevel"/>
    <w:tmpl w:val="4AA297C0"/>
    <w:lvl w:ilvl="0">
      <w:start w:val="1"/>
      <w:numFmt w:val="decimal"/>
      <w:lvlText w:val="%1."/>
      <w:lvlJc w:val="left"/>
      <w:pPr>
        <w:ind w:left="1068" w:hanging="360"/>
      </w:pPr>
      <w:rPr>
        <w:rFonts w:hint="default"/>
        <w:b/>
      </w:rPr>
    </w:lvl>
    <w:lvl w:ilvl="1">
      <w:start w:val="1"/>
      <w:numFmt w:val="decimal"/>
      <w:isLgl/>
      <w:lvlText w:val="%1.%2"/>
      <w:lvlJc w:val="left"/>
      <w:pPr>
        <w:ind w:left="1308" w:hanging="600"/>
      </w:pPr>
      <w:rPr>
        <w:rFonts w:hint="default"/>
      </w:rPr>
    </w:lvl>
    <w:lvl w:ilvl="2">
      <w:start w:val="15"/>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7E31769F"/>
    <w:multiLevelType w:val="multilevel"/>
    <w:tmpl w:val="0DFAA5BA"/>
    <w:lvl w:ilvl="0">
      <w:start w:val="1"/>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num w:numId="1">
    <w:abstractNumId w:val="11"/>
  </w:num>
  <w:num w:numId="2">
    <w:abstractNumId w:val="8"/>
  </w:num>
  <w:num w:numId="3">
    <w:abstractNumId w:val="3"/>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6"/>
  </w:num>
  <w:num w:numId="9">
    <w:abstractNumId w:val="9"/>
  </w:num>
  <w:num w:numId="10">
    <w:abstractNumId w:val="2"/>
  </w:num>
  <w:num w:numId="11">
    <w:abstractNumId w:val="0"/>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EDE"/>
    <w:rsid w:val="00004378"/>
    <w:rsid w:val="00007EA2"/>
    <w:rsid w:val="00010FD9"/>
    <w:rsid w:val="00042A5B"/>
    <w:rsid w:val="00045CF5"/>
    <w:rsid w:val="000471CE"/>
    <w:rsid w:val="00050B52"/>
    <w:rsid w:val="000A0EC4"/>
    <w:rsid w:val="000B76E7"/>
    <w:rsid w:val="0011111E"/>
    <w:rsid w:val="00136068"/>
    <w:rsid w:val="00173D56"/>
    <w:rsid w:val="00244FBF"/>
    <w:rsid w:val="002D674E"/>
    <w:rsid w:val="003B6E2B"/>
    <w:rsid w:val="003C21CD"/>
    <w:rsid w:val="0042227A"/>
    <w:rsid w:val="0043234E"/>
    <w:rsid w:val="00460CE7"/>
    <w:rsid w:val="004C33F4"/>
    <w:rsid w:val="00544458"/>
    <w:rsid w:val="00564910"/>
    <w:rsid w:val="0056535C"/>
    <w:rsid w:val="005A0E21"/>
    <w:rsid w:val="005B1372"/>
    <w:rsid w:val="005E2B1D"/>
    <w:rsid w:val="005F48B8"/>
    <w:rsid w:val="006051DB"/>
    <w:rsid w:val="00634D7A"/>
    <w:rsid w:val="00636DE8"/>
    <w:rsid w:val="006956EF"/>
    <w:rsid w:val="006B5074"/>
    <w:rsid w:val="006F3391"/>
    <w:rsid w:val="007153BF"/>
    <w:rsid w:val="007B1B5B"/>
    <w:rsid w:val="007C429B"/>
    <w:rsid w:val="007D42C4"/>
    <w:rsid w:val="00825F2F"/>
    <w:rsid w:val="008308CA"/>
    <w:rsid w:val="00907A6F"/>
    <w:rsid w:val="009379B9"/>
    <w:rsid w:val="00946197"/>
    <w:rsid w:val="0095180A"/>
    <w:rsid w:val="00973E7B"/>
    <w:rsid w:val="00977CC2"/>
    <w:rsid w:val="009C4671"/>
    <w:rsid w:val="009E5510"/>
    <w:rsid w:val="009E7F09"/>
    <w:rsid w:val="00A17527"/>
    <w:rsid w:val="00A51619"/>
    <w:rsid w:val="00A7516A"/>
    <w:rsid w:val="00A8183F"/>
    <w:rsid w:val="00AB2B6A"/>
    <w:rsid w:val="00AD24C0"/>
    <w:rsid w:val="00AD2B62"/>
    <w:rsid w:val="00AF5637"/>
    <w:rsid w:val="00B24D7A"/>
    <w:rsid w:val="00BB29AF"/>
    <w:rsid w:val="00BD0800"/>
    <w:rsid w:val="00C1168E"/>
    <w:rsid w:val="00C56626"/>
    <w:rsid w:val="00C6611E"/>
    <w:rsid w:val="00C87EA4"/>
    <w:rsid w:val="00C93313"/>
    <w:rsid w:val="00C93AAF"/>
    <w:rsid w:val="00C96CAD"/>
    <w:rsid w:val="00CD222A"/>
    <w:rsid w:val="00CD6FAF"/>
    <w:rsid w:val="00D17761"/>
    <w:rsid w:val="00D31351"/>
    <w:rsid w:val="00D365EE"/>
    <w:rsid w:val="00D36FE8"/>
    <w:rsid w:val="00D5175E"/>
    <w:rsid w:val="00D71628"/>
    <w:rsid w:val="00D804B7"/>
    <w:rsid w:val="00D84BC3"/>
    <w:rsid w:val="00D84DCB"/>
    <w:rsid w:val="00DC1907"/>
    <w:rsid w:val="00DE79B7"/>
    <w:rsid w:val="00E34831"/>
    <w:rsid w:val="00E708DA"/>
    <w:rsid w:val="00E70AAC"/>
    <w:rsid w:val="00E71A23"/>
    <w:rsid w:val="00E95743"/>
    <w:rsid w:val="00EC07D7"/>
    <w:rsid w:val="00EE47C0"/>
    <w:rsid w:val="00F17271"/>
    <w:rsid w:val="00F31A08"/>
    <w:rsid w:val="00F42F2B"/>
    <w:rsid w:val="00F5302C"/>
    <w:rsid w:val="00F835D6"/>
    <w:rsid w:val="00F84EDE"/>
    <w:rsid w:val="00F95BF1"/>
    <w:rsid w:val="00FF49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EF9609"/>
  <w15:chartTrackingRefBased/>
  <w15:docId w15:val="{37DB8476-F0BF-42F1-8754-CFB3AC4C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4EDE"/>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F84E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0"/>
    <w:uiPriority w:val="34"/>
    <w:qFormat/>
    <w:rsid w:val="00907A6F"/>
    <w:pPr>
      <w:ind w:left="720"/>
      <w:contextualSpacing/>
    </w:pPr>
  </w:style>
  <w:style w:type="table" w:styleId="a5">
    <w:name w:val="Table Grid"/>
    <w:basedOn w:val="a2"/>
    <w:uiPriority w:val="39"/>
    <w:rsid w:val="005A0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ункт"/>
    <w:basedOn w:val="a0"/>
    <w:link w:val="1"/>
    <w:rsid w:val="00A17527"/>
    <w:pPr>
      <w:numPr>
        <w:ilvl w:val="2"/>
        <w:numId w:val="6"/>
      </w:numPr>
      <w:spacing w:line="360" w:lineRule="auto"/>
      <w:jc w:val="both"/>
    </w:pPr>
    <w:rPr>
      <w:sz w:val="28"/>
    </w:rPr>
  </w:style>
  <w:style w:type="character" w:styleId="a6">
    <w:name w:val="Hyperlink"/>
    <w:uiPriority w:val="99"/>
    <w:rsid w:val="00A17527"/>
    <w:rPr>
      <w:rFonts w:ascii="Times New Roman" w:hAnsi="Times New Roman" w:cs="Times New Roman"/>
      <w:color w:val="0000FF"/>
      <w:u w:val="single"/>
    </w:rPr>
  </w:style>
  <w:style w:type="character" w:customStyle="1" w:styleId="1">
    <w:name w:val="Пункт Знак1"/>
    <w:aliases w:val="Заголовок 4 Знак1,Заголовок 4 Знак Знак,Пункт Знак Знак,Заголовок_4 Знак,Б4 Знак,RTC 4 Знак"/>
    <w:link w:val="a"/>
    <w:locked/>
    <w:rsid w:val="00A17527"/>
    <w:rPr>
      <w:rFonts w:ascii="Times New Roman" w:eastAsia="Times New Roman" w:hAnsi="Times New Roman" w:cs="Times New Roman"/>
      <w:sz w:val="28"/>
      <w:szCs w:val="24"/>
      <w:lang w:eastAsia="ru-RU"/>
    </w:rPr>
  </w:style>
  <w:style w:type="paragraph" w:styleId="a7">
    <w:name w:val="Body Text"/>
    <w:basedOn w:val="a0"/>
    <w:link w:val="a8"/>
    <w:uiPriority w:val="1"/>
    <w:qFormat/>
    <w:rsid w:val="005B1372"/>
    <w:pPr>
      <w:autoSpaceDE w:val="0"/>
      <w:autoSpaceDN w:val="0"/>
      <w:adjustRightInd w:val="0"/>
      <w:ind w:left="39"/>
    </w:pPr>
    <w:rPr>
      <w:rFonts w:eastAsiaTheme="minorHAnsi"/>
      <w:lang w:eastAsia="en-US"/>
    </w:rPr>
  </w:style>
  <w:style w:type="character" w:customStyle="1" w:styleId="a8">
    <w:name w:val="Основной текст Знак"/>
    <w:basedOn w:val="a1"/>
    <w:link w:val="a7"/>
    <w:rsid w:val="005B1372"/>
    <w:rPr>
      <w:rFonts w:ascii="Times New Roman" w:hAnsi="Times New Roman" w:cs="Times New Roman"/>
      <w:sz w:val="24"/>
      <w:szCs w:val="24"/>
    </w:rPr>
  </w:style>
  <w:style w:type="paragraph" w:customStyle="1" w:styleId="TableParagraph">
    <w:name w:val="Table Paragraph"/>
    <w:basedOn w:val="a0"/>
    <w:uiPriority w:val="1"/>
    <w:qFormat/>
    <w:rsid w:val="005B1372"/>
    <w:pPr>
      <w:autoSpaceDE w:val="0"/>
      <w:autoSpaceDN w:val="0"/>
      <w:adjustRightInd w:val="0"/>
    </w:pPr>
    <w:rPr>
      <w:rFonts w:eastAsiaTheme="minorHAnsi"/>
      <w:lang w:eastAsia="en-US"/>
    </w:rPr>
  </w:style>
  <w:style w:type="paragraph" w:styleId="a9">
    <w:name w:val="Balloon Text"/>
    <w:basedOn w:val="a0"/>
    <w:link w:val="aa"/>
    <w:uiPriority w:val="99"/>
    <w:semiHidden/>
    <w:unhideWhenUsed/>
    <w:rsid w:val="009E5510"/>
    <w:rPr>
      <w:rFonts w:ascii="Segoe UI" w:hAnsi="Segoe UI" w:cs="Segoe UI"/>
      <w:sz w:val="18"/>
      <w:szCs w:val="18"/>
    </w:rPr>
  </w:style>
  <w:style w:type="character" w:customStyle="1" w:styleId="aa">
    <w:name w:val="Текст выноски Знак"/>
    <w:basedOn w:val="a1"/>
    <w:link w:val="a9"/>
    <w:uiPriority w:val="99"/>
    <w:semiHidden/>
    <w:rsid w:val="009E5510"/>
    <w:rPr>
      <w:rFonts w:ascii="Segoe UI" w:eastAsia="Times New Roman" w:hAnsi="Segoe UI" w:cs="Segoe UI"/>
      <w:sz w:val="18"/>
      <w:szCs w:val="18"/>
      <w:lang w:eastAsia="ru-RU"/>
    </w:rPr>
  </w:style>
  <w:style w:type="character" w:customStyle="1" w:styleId="3">
    <w:name w:val="Стиль3 Знак"/>
    <w:link w:val="30"/>
    <w:locked/>
    <w:rsid w:val="00973E7B"/>
    <w:rPr>
      <w:rFonts w:ascii="Arial" w:hAnsi="Arial" w:cs="Arial"/>
      <w:lang w:val="x-none" w:eastAsia="x-none"/>
    </w:rPr>
  </w:style>
  <w:style w:type="paragraph" w:customStyle="1" w:styleId="30">
    <w:name w:val="Стиль3"/>
    <w:basedOn w:val="a0"/>
    <w:link w:val="3"/>
    <w:rsid w:val="00973E7B"/>
    <w:pPr>
      <w:keepLines/>
      <w:spacing w:line="360" w:lineRule="auto"/>
      <w:ind w:firstLine="567"/>
      <w:jc w:val="both"/>
    </w:pPr>
    <w:rPr>
      <w:rFonts w:ascii="Arial" w:eastAsiaTheme="minorHAnsi" w:hAnsi="Arial" w:cs="Arial"/>
      <w:sz w:val="22"/>
      <w:szCs w:val="22"/>
      <w:lang w:val="x-none" w:eastAsia="x-none"/>
    </w:rPr>
  </w:style>
  <w:style w:type="character" w:styleId="ab">
    <w:name w:val="Strong"/>
    <w:basedOn w:val="a1"/>
    <w:qFormat/>
    <w:rsid w:val="00973E7B"/>
    <w:rPr>
      <w:b/>
      <w:bCs/>
    </w:rPr>
  </w:style>
  <w:style w:type="paragraph" w:styleId="ac">
    <w:name w:val="header"/>
    <w:basedOn w:val="a0"/>
    <w:link w:val="ad"/>
    <w:uiPriority w:val="99"/>
    <w:unhideWhenUsed/>
    <w:rsid w:val="00045CF5"/>
    <w:pPr>
      <w:tabs>
        <w:tab w:val="center" w:pos="4677"/>
        <w:tab w:val="right" w:pos="9355"/>
      </w:tabs>
    </w:pPr>
  </w:style>
  <w:style w:type="character" w:customStyle="1" w:styleId="ad">
    <w:name w:val="Верхний колонтитул Знак"/>
    <w:basedOn w:val="a1"/>
    <w:link w:val="ac"/>
    <w:uiPriority w:val="99"/>
    <w:rsid w:val="00045CF5"/>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045CF5"/>
    <w:pPr>
      <w:tabs>
        <w:tab w:val="center" w:pos="4677"/>
        <w:tab w:val="right" w:pos="9355"/>
      </w:tabs>
    </w:pPr>
  </w:style>
  <w:style w:type="character" w:customStyle="1" w:styleId="af">
    <w:name w:val="Нижний колонтитул Знак"/>
    <w:basedOn w:val="a1"/>
    <w:link w:val="ae"/>
    <w:uiPriority w:val="99"/>
    <w:rsid w:val="00045CF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819638">
      <w:bodyDiv w:val="1"/>
      <w:marLeft w:val="0"/>
      <w:marRight w:val="0"/>
      <w:marTop w:val="0"/>
      <w:marBottom w:val="0"/>
      <w:divBdr>
        <w:top w:val="none" w:sz="0" w:space="0" w:color="auto"/>
        <w:left w:val="none" w:sz="0" w:space="0" w:color="auto"/>
        <w:bottom w:val="none" w:sz="0" w:space="0" w:color="auto"/>
        <w:right w:val="none" w:sz="0" w:space="0" w:color="auto"/>
      </w:divBdr>
    </w:div>
    <w:div w:id="11839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27518-DDE8-4D82-8243-13F2CC52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2270</TotalTime>
  <Pages>10</Pages>
  <Words>3289</Words>
  <Characters>18751</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Сеитов Хасан Аюбович</dc:creator>
  <cp:keywords/>
  <dc:description/>
  <cp:lastModifiedBy>Лисицкая Ирина Николаевна</cp:lastModifiedBy>
  <cp:revision>34</cp:revision>
  <cp:lastPrinted>2017-09-05T04:01:00Z</cp:lastPrinted>
  <dcterms:created xsi:type="dcterms:W3CDTF">2017-05-30T09:39:00Z</dcterms:created>
  <dcterms:modified xsi:type="dcterms:W3CDTF">2017-09-19T11:07:00Z</dcterms:modified>
</cp:coreProperties>
</file>